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681F" w:rsidRDefault="008B4847">
      <w:pP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w:drawing>
          <wp:anchor distT="0" distB="0" distL="114300" distR="114300" simplePos="0" relativeHeight="251656704" behindDoc="1" locked="0" layoutInCell="1" allowOverlap="1" wp14:anchorId="5A1EA981" wp14:editId="6559A515">
            <wp:simplePos x="0" y="0"/>
            <wp:positionH relativeFrom="column">
              <wp:posOffset>-38100</wp:posOffset>
            </wp:positionH>
            <wp:positionV relativeFrom="paragraph">
              <wp:posOffset>-7620</wp:posOffset>
            </wp:positionV>
            <wp:extent cx="7718425" cy="531876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nallaBridge_support-kerb_2.png"/>
                    <pic:cNvPicPr/>
                  </pic:nvPicPr>
                  <pic:blipFill>
                    <a:blip r:embed="rId8">
                      <a:extLst>
                        <a:ext uri="{28A0092B-C50C-407E-A947-70E740481C1C}">
                          <a14:useLocalDpi xmlns:a14="http://schemas.microsoft.com/office/drawing/2010/main" val="0"/>
                        </a:ext>
                      </a:extLst>
                    </a:blip>
                    <a:stretch>
                      <a:fillRect/>
                    </a:stretch>
                  </pic:blipFill>
                  <pic:spPr>
                    <a:xfrm>
                      <a:off x="0" y="0"/>
                      <a:ext cx="7726039" cy="5324007"/>
                    </a:xfrm>
                    <a:prstGeom prst="rect">
                      <a:avLst/>
                    </a:prstGeom>
                  </pic:spPr>
                </pic:pic>
              </a:graphicData>
            </a:graphic>
            <wp14:sizeRelH relativeFrom="page">
              <wp14:pctWidth>0</wp14:pctWidth>
            </wp14:sizeRelH>
            <wp14:sizeRelV relativeFrom="page">
              <wp14:pctHeight>0</wp14:pctHeight>
            </wp14:sizeRelV>
          </wp:anchor>
        </w:drawing>
      </w:r>
      <w:r w:rsidR="00C610E9">
        <w:rPr>
          <w:rFonts w:ascii="Times New Roman" w:eastAsia="Times New Roman" w:hAnsi="Times New Roman" w:cs="Times New Roman"/>
          <w:noProof/>
          <w:sz w:val="20"/>
          <w:szCs w:val="20"/>
          <w:lang w:val="en-GB" w:eastAsia="en-GB"/>
        </w:rPr>
        <w:pict>
          <v:group id="_x0000_s1031" style="position:absolute;margin-left:0;margin-top:-.9pt;width:595.3pt;height:89.3pt;z-index:-2368;mso-position-horizontal-relative:text;mso-position-vertical-relative:text" coordorigin=",-248" coordsize="11906,1786">
            <v:shape id="_x0000_s1033" style="position:absolute;top:-248;width:11906;height:1786" coordorigin=",-248" coordsize="11906,1786" path="m,-248l,1538r11906,l11906,-248,,-248xe" fillcolor="#1b3539"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left:567;top:96;width:1611;height:1098">
              <v:imagedata r:id="rId9" o:title=""/>
            </v:shape>
          </v:group>
        </w:pict>
      </w:r>
    </w:p>
    <w:p w:rsidR="00E5681F" w:rsidRDefault="00A82B1A">
      <w:pPr>
        <w:spacing w:before="190"/>
        <w:ind w:left="6066"/>
        <w:rPr>
          <w:rFonts w:ascii="Arial" w:eastAsia="Arial" w:hAnsi="Arial" w:cs="Arial"/>
          <w:sz w:val="57"/>
          <w:szCs w:val="57"/>
        </w:rPr>
      </w:pPr>
      <w:proofErr w:type="spellStart"/>
      <w:r w:rsidRPr="00A82B1A">
        <w:rPr>
          <w:rFonts w:ascii="Arial"/>
          <w:b/>
          <w:color w:val="FFFFFF"/>
          <w:sz w:val="57"/>
        </w:rPr>
        <w:t>Euroa</w:t>
      </w:r>
      <w:proofErr w:type="spellEnd"/>
      <w:r w:rsidRPr="00A82B1A">
        <w:rPr>
          <w:rFonts w:ascii="Arial"/>
          <w:b/>
          <w:color w:val="FFFFFF"/>
          <w:sz w:val="57"/>
        </w:rPr>
        <w:t xml:space="preserve"> Bridge</w:t>
      </w:r>
    </w:p>
    <w:p w:rsidR="00E5681F" w:rsidRDefault="00A82B1A">
      <w:pPr>
        <w:pStyle w:val="Heading1"/>
        <w:spacing w:before="48"/>
        <w:ind w:left="6066"/>
      </w:pPr>
      <w:proofErr w:type="spellStart"/>
      <w:r>
        <w:rPr>
          <w:color w:val="FFFFFF"/>
          <w:w w:val="105"/>
        </w:rPr>
        <w:t>Euroa</w:t>
      </w:r>
      <w:proofErr w:type="spellEnd"/>
      <w:r>
        <w:rPr>
          <w:color w:val="FFFFFF"/>
          <w:w w:val="105"/>
        </w:rPr>
        <w:t xml:space="preserve"> Bridge</w:t>
      </w:r>
      <w:r w:rsidR="00F068B1">
        <w:rPr>
          <w:color w:val="FFFFFF"/>
          <w:w w:val="105"/>
        </w:rPr>
        <w:t>,</w:t>
      </w:r>
      <w:r w:rsidR="00F068B1">
        <w:rPr>
          <w:color w:val="FFFFFF"/>
          <w:spacing w:val="-14"/>
          <w:w w:val="105"/>
        </w:rPr>
        <w:t xml:space="preserve"> </w:t>
      </w:r>
      <w:r>
        <w:rPr>
          <w:color w:val="FFFFFF"/>
          <w:w w:val="105"/>
        </w:rPr>
        <w:t>Victoria</w:t>
      </w: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5D0091" w:rsidP="005D0091">
      <w:pPr>
        <w:tabs>
          <w:tab w:val="left" w:pos="3820"/>
        </w:tabs>
        <w:rPr>
          <w:rFonts w:ascii="Arial" w:eastAsia="Arial" w:hAnsi="Arial" w:cs="Arial"/>
          <w:sz w:val="20"/>
          <w:szCs w:val="20"/>
        </w:rPr>
      </w:pPr>
      <w:r>
        <w:rPr>
          <w:rFonts w:ascii="Arial" w:eastAsia="Arial" w:hAnsi="Arial" w:cs="Arial"/>
          <w:sz w:val="20"/>
          <w:szCs w:val="20"/>
        </w:rPr>
        <w:tab/>
      </w:r>
      <w:bookmarkStart w:id="0" w:name="_GoBack"/>
      <w:bookmarkEnd w:id="0"/>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5D0091" w:rsidP="005D0091">
      <w:pPr>
        <w:tabs>
          <w:tab w:val="left" w:pos="1684"/>
        </w:tabs>
        <w:rPr>
          <w:rFonts w:ascii="Arial" w:eastAsia="Arial" w:hAnsi="Arial" w:cs="Arial"/>
          <w:sz w:val="20"/>
          <w:szCs w:val="20"/>
        </w:rPr>
      </w:pPr>
      <w:r>
        <w:rPr>
          <w:rFonts w:ascii="Arial" w:eastAsia="Arial" w:hAnsi="Arial" w:cs="Arial"/>
          <w:sz w:val="20"/>
          <w:szCs w:val="20"/>
        </w:rPr>
        <w:tab/>
      </w: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C610E9">
      <w:pPr>
        <w:rPr>
          <w:rFonts w:ascii="Arial" w:eastAsia="Arial" w:hAnsi="Arial" w:cs="Arial"/>
          <w:sz w:val="20"/>
          <w:szCs w:val="20"/>
        </w:rPr>
      </w:pPr>
      <w:r>
        <w:rPr>
          <w:rFonts w:ascii="Arial" w:eastAsia="Arial" w:hAnsi="Arial" w:cs="Arial"/>
          <w:noProof/>
          <w:sz w:val="20"/>
          <w:szCs w:val="20"/>
          <w:lang w:val="en-GB" w:eastAsia="en-GB"/>
        </w:rPr>
        <w:pict>
          <v:shape id="_x0000_s1035" type="#_x0000_t75" style="position:absolute;margin-left:0;margin-top:4.3pt;width:595.3pt;height:119.25pt;z-index:-4416">
            <v:imagedata r:id="rId10" o:title=""/>
          </v:shape>
        </w:pict>
      </w:r>
    </w:p>
    <w:p w:rsidR="00E5681F" w:rsidRDefault="00E5681F">
      <w:pPr>
        <w:rPr>
          <w:rFonts w:ascii="Arial" w:eastAsia="Arial" w:hAnsi="Arial" w:cs="Arial"/>
          <w:sz w:val="20"/>
          <w:szCs w:val="20"/>
        </w:rPr>
      </w:pPr>
    </w:p>
    <w:p w:rsidR="00E5681F" w:rsidRDefault="00E5681F">
      <w:pPr>
        <w:spacing w:before="4"/>
        <w:rPr>
          <w:rFonts w:ascii="Arial" w:eastAsia="Arial" w:hAnsi="Arial" w:cs="Arial"/>
          <w:sz w:val="18"/>
          <w:szCs w:val="18"/>
        </w:rPr>
      </w:pPr>
    </w:p>
    <w:p w:rsidR="00E5681F" w:rsidRDefault="00E5681F">
      <w:pPr>
        <w:rPr>
          <w:rFonts w:ascii="Arial" w:eastAsia="Arial" w:hAnsi="Arial" w:cs="Arial"/>
          <w:sz w:val="18"/>
          <w:szCs w:val="18"/>
        </w:rPr>
        <w:sectPr w:rsidR="00E5681F">
          <w:footerReference w:type="default" r:id="rId11"/>
          <w:type w:val="continuous"/>
          <w:pgSz w:w="11910" w:h="16840"/>
          <w:pgMar w:top="0" w:right="0" w:bottom="920" w:left="0" w:header="720" w:footer="722" w:gutter="0"/>
          <w:cols w:space="720"/>
        </w:sectPr>
      </w:pPr>
    </w:p>
    <w:p w:rsidR="00E5681F" w:rsidRDefault="00F068B1">
      <w:pPr>
        <w:spacing w:before="50"/>
        <w:ind w:left="566" w:right="-12"/>
        <w:rPr>
          <w:rFonts w:ascii="Arial" w:eastAsia="Arial" w:hAnsi="Arial" w:cs="Arial"/>
          <w:sz w:val="42"/>
          <w:szCs w:val="42"/>
        </w:rPr>
      </w:pPr>
      <w:r>
        <w:rPr>
          <w:rFonts w:ascii="Arial"/>
          <w:color w:val="939598"/>
          <w:sz w:val="42"/>
        </w:rPr>
        <w:t>Service</w:t>
      </w:r>
      <w:r>
        <w:rPr>
          <w:rFonts w:ascii="Arial"/>
          <w:color w:val="939598"/>
          <w:spacing w:val="3"/>
          <w:sz w:val="42"/>
        </w:rPr>
        <w:t xml:space="preserve"> </w:t>
      </w:r>
      <w:r>
        <w:rPr>
          <w:rFonts w:ascii="Arial"/>
          <w:color w:val="939598"/>
          <w:spacing w:val="-3"/>
          <w:sz w:val="42"/>
        </w:rPr>
        <w:t>Focus</w:t>
      </w:r>
    </w:p>
    <w:p w:rsidR="00E5681F" w:rsidRDefault="00C01A07">
      <w:pPr>
        <w:spacing w:before="89"/>
        <w:ind w:left="566" w:right="1103"/>
        <w:rPr>
          <w:rFonts w:ascii="Arial" w:eastAsia="Arial" w:hAnsi="Arial" w:cs="Arial"/>
          <w:sz w:val="18"/>
          <w:szCs w:val="18"/>
        </w:rPr>
      </w:pPr>
      <w:proofErr w:type="spellStart"/>
      <w:r w:rsidRPr="00C01A07">
        <w:rPr>
          <w:rFonts w:ascii="Arial" w:eastAsia="Arial" w:hAnsi="Arial"/>
          <w:color w:val="071D25"/>
          <w:w w:val="105"/>
          <w:sz w:val="18"/>
          <w:szCs w:val="18"/>
        </w:rPr>
        <w:t>Euroa</w:t>
      </w:r>
      <w:proofErr w:type="spellEnd"/>
      <w:r w:rsidRPr="00C01A07">
        <w:rPr>
          <w:rFonts w:ascii="Arial" w:eastAsia="Arial" w:hAnsi="Arial"/>
          <w:color w:val="071D25"/>
          <w:w w:val="105"/>
          <w:sz w:val="18"/>
          <w:szCs w:val="18"/>
        </w:rPr>
        <w:t xml:space="preserve"> Bridge Upgrade</w:t>
      </w:r>
      <w:r w:rsidR="00F068B1">
        <w:rPr>
          <w:w w:val="105"/>
        </w:rPr>
        <w:br w:type="column"/>
      </w:r>
      <w:r w:rsidR="00F068B1">
        <w:rPr>
          <w:rFonts w:ascii="Arial"/>
          <w:b/>
          <w:color w:val="071D25"/>
          <w:w w:val="105"/>
          <w:sz w:val="18"/>
        </w:rPr>
        <w:t>Client:</w:t>
      </w:r>
      <w:r w:rsidR="00870DD7">
        <w:rPr>
          <w:rFonts w:ascii="Arial"/>
          <w:b/>
          <w:color w:val="071D25"/>
          <w:w w:val="105"/>
          <w:sz w:val="18"/>
        </w:rPr>
        <w:t xml:space="preserve"> </w:t>
      </w:r>
      <w:r w:rsidR="00F068B1">
        <w:rPr>
          <w:rFonts w:ascii="Arial"/>
          <w:b/>
          <w:color w:val="071D25"/>
          <w:spacing w:val="-21"/>
          <w:w w:val="105"/>
          <w:sz w:val="18"/>
        </w:rPr>
        <w:t xml:space="preserve"> </w:t>
      </w:r>
      <w:r w:rsidR="00870DD7" w:rsidRPr="00870DD7">
        <w:rPr>
          <w:rFonts w:ascii="Arial"/>
          <w:color w:val="071D25"/>
          <w:w w:val="105"/>
          <w:sz w:val="18"/>
        </w:rPr>
        <w:t>Vic Roads</w:t>
      </w:r>
    </w:p>
    <w:p w:rsidR="00E5681F" w:rsidRDefault="00F068B1">
      <w:pPr>
        <w:spacing w:before="73"/>
        <w:ind w:left="566" w:right="1103"/>
        <w:rPr>
          <w:rFonts w:ascii="Arial" w:eastAsia="Arial" w:hAnsi="Arial" w:cs="Arial"/>
          <w:sz w:val="18"/>
          <w:szCs w:val="18"/>
        </w:rPr>
      </w:pPr>
      <w:r>
        <w:rPr>
          <w:rFonts w:ascii="Arial"/>
          <w:b/>
          <w:color w:val="071D25"/>
          <w:w w:val="105"/>
          <w:sz w:val="18"/>
        </w:rPr>
        <w:t>Contractor:</w:t>
      </w:r>
      <w:r>
        <w:rPr>
          <w:rFonts w:ascii="Arial"/>
          <w:b/>
          <w:color w:val="071D25"/>
          <w:spacing w:val="-40"/>
          <w:w w:val="105"/>
          <w:sz w:val="18"/>
        </w:rPr>
        <w:t xml:space="preserve"> </w:t>
      </w:r>
      <w:r w:rsidR="00870DD7">
        <w:rPr>
          <w:rFonts w:ascii="Arial"/>
          <w:b/>
          <w:color w:val="071D25"/>
          <w:spacing w:val="-40"/>
          <w:w w:val="105"/>
          <w:sz w:val="18"/>
        </w:rPr>
        <w:t xml:space="preserve"> </w:t>
      </w:r>
      <w:r w:rsidR="00870DD7" w:rsidRPr="00870DD7">
        <w:rPr>
          <w:rFonts w:ascii="Arial"/>
          <w:color w:val="071D25"/>
          <w:w w:val="105"/>
          <w:sz w:val="18"/>
        </w:rPr>
        <w:t>DC Projects</w:t>
      </w:r>
    </w:p>
    <w:p w:rsidR="00E5681F" w:rsidRDefault="00F068B1">
      <w:pPr>
        <w:pStyle w:val="Heading1"/>
        <w:spacing w:before="73" w:line="324" w:lineRule="auto"/>
        <w:ind w:right="1103"/>
      </w:pPr>
      <w:r>
        <w:rPr>
          <w:b/>
          <w:color w:val="071D25"/>
          <w:w w:val="105"/>
        </w:rPr>
        <w:t xml:space="preserve">Project Manager: </w:t>
      </w:r>
      <w:r w:rsidR="00870DD7" w:rsidRPr="00870DD7">
        <w:rPr>
          <w:color w:val="071D25"/>
          <w:w w:val="105"/>
        </w:rPr>
        <w:t>Mark McCarthy</w:t>
      </w:r>
      <w:r w:rsidR="00870DD7">
        <w:rPr>
          <w:color w:val="071D25"/>
          <w:w w:val="105"/>
        </w:rPr>
        <w:t xml:space="preserve"> </w:t>
      </w:r>
      <w:r>
        <w:rPr>
          <w:color w:val="071D25"/>
          <w:w w:val="105"/>
        </w:rPr>
        <w:t xml:space="preserve">Contract </w:t>
      </w:r>
      <w:r>
        <w:rPr>
          <w:color w:val="071D25"/>
          <w:spacing w:val="-4"/>
          <w:w w:val="105"/>
        </w:rPr>
        <w:t xml:space="preserve">Type </w:t>
      </w:r>
      <w:r w:rsidR="00870DD7" w:rsidRPr="00870DD7">
        <w:rPr>
          <w:color w:val="071D25"/>
          <w:w w:val="105"/>
        </w:rPr>
        <w:t xml:space="preserve">Upgrade existing safety railing on the </w:t>
      </w:r>
      <w:proofErr w:type="spellStart"/>
      <w:r w:rsidR="00870DD7" w:rsidRPr="00870DD7">
        <w:rPr>
          <w:color w:val="071D25"/>
          <w:w w:val="105"/>
        </w:rPr>
        <w:t>Euroa</w:t>
      </w:r>
      <w:proofErr w:type="spellEnd"/>
      <w:r w:rsidR="00870DD7" w:rsidRPr="00870DD7">
        <w:rPr>
          <w:color w:val="071D25"/>
          <w:w w:val="105"/>
        </w:rPr>
        <w:t xml:space="preserve"> Bridge to meet Australian Standards</w:t>
      </w:r>
      <w:r>
        <w:rPr>
          <w:color w:val="071D25"/>
          <w:spacing w:val="-17"/>
          <w:w w:val="105"/>
        </w:rPr>
        <w:t xml:space="preserve"> </w:t>
      </w:r>
      <w:r>
        <w:rPr>
          <w:color w:val="071D25"/>
          <w:w w:val="105"/>
        </w:rPr>
        <w:t xml:space="preserve">Project </w:t>
      </w:r>
      <w:r>
        <w:rPr>
          <w:b/>
          <w:color w:val="071D25"/>
        </w:rPr>
        <w:t>Date:</w:t>
      </w:r>
      <w:r>
        <w:rPr>
          <w:b/>
          <w:color w:val="071D25"/>
          <w:spacing w:val="-28"/>
        </w:rPr>
        <w:t xml:space="preserve"> </w:t>
      </w:r>
      <w:r w:rsidR="00870DD7">
        <w:rPr>
          <w:color w:val="071D25"/>
        </w:rPr>
        <w:t>Feb</w:t>
      </w:r>
      <w:r>
        <w:rPr>
          <w:color w:val="071D25"/>
          <w:spacing w:val="-28"/>
        </w:rPr>
        <w:t xml:space="preserve"> </w:t>
      </w:r>
      <w:r>
        <w:rPr>
          <w:color w:val="071D25"/>
        </w:rPr>
        <w:t>2011</w:t>
      </w:r>
    </w:p>
    <w:p w:rsidR="00E5681F" w:rsidRDefault="00E5681F">
      <w:pPr>
        <w:spacing w:line="324" w:lineRule="auto"/>
        <w:sectPr w:rsidR="00E5681F">
          <w:type w:val="continuous"/>
          <w:pgSz w:w="11910" w:h="16840"/>
          <w:pgMar w:top="0" w:right="0" w:bottom="920" w:left="0" w:header="720" w:footer="720" w:gutter="0"/>
          <w:cols w:num="2" w:space="720" w:equalWidth="0">
            <w:col w:w="4512" w:space="988"/>
            <w:col w:w="6410"/>
          </w:cols>
        </w:sect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sectPr w:rsidR="00E5681F">
          <w:type w:val="continuous"/>
          <w:pgSz w:w="11910" w:h="16840"/>
          <w:pgMar w:top="0" w:right="0" w:bottom="920" w:left="0" w:header="720" w:footer="720" w:gutter="0"/>
          <w:cols w:space="720"/>
        </w:sectPr>
      </w:pPr>
    </w:p>
    <w:p w:rsidR="00E5681F" w:rsidRDefault="00E5681F">
      <w:pPr>
        <w:spacing w:before="2"/>
        <w:rPr>
          <w:rFonts w:ascii="Arial" w:eastAsia="Arial" w:hAnsi="Arial" w:cs="Arial"/>
          <w:sz w:val="18"/>
          <w:szCs w:val="18"/>
        </w:rPr>
      </w:pPr>
    </w:p>
    <w:p w:rsidR="00E5681F" w:rsidRDefault="008B5BE3">
      <w:pPr>
        <w:pStyle w:val="Heading2"/>
        <w:spacing w:before="0"/>
        <w:ind w:left="566"/>
        <w:rPr>
          <w:b w:val="0"/>
          <w:bCs w:val="0"/>
        </w:rPr>
      </w:pPr>
      <w:r w:rsidRPr="008B5BE3">
        <w:rPr>
          <w:color w:val="2F3A40"/>
        </w:rPr>
        <w:t>Scope of Works</w:t>
      </w:r>
      <w:r w:rsidR="00F068B1">
        <w:rPr>
          <w:color w:val="2F3A40"/>
        </w:rPr>
        <w:t>:</w:t>
      </w:r>
    </w:p>
    <w:p w:rsidR="00E5681F" w:rsidRDefault="008B5BE3" w:rsidP="008B5BE3">
      <w:pPr>
        <w:ind w:left="567"/>
        <w:rPr>
          <w:rFonts w:ascii="Arial" w:eastAsia="Arial" w:hAnsi="Arial" w:cs="Arial"/>
          <w:sz w:val="16"/>
          <w:szCs w:val="16"/>
        </w:rPr>
      </w:pPr>
      <w:r w:rsidRPr="008B5BE3">
        <w:rPr>
          <w:rFonts w:ascii="Arial" w:eastAsia="Arial" w:hAnsi="Arial"/>
          <w:color w:val="2F3A40"/>
          <w:w w:val="105"/>
          <w:sz w:val="16"/>
          <w:szCs w:val="16"/>
        </w:rPr>
        <w:t xml:space="preserve">Saw-cutting 31 opening pockets 400mm (H) x 450mm (L) x 320mm (W) into the existing bridge beam </w:t>
      </w:r>
      <w:proofErr w:type="spellStart"/>
      <w:r w:rsidRPr="008B5BE3">
        <w:rPr>
          <w:rFonts w:ascii="Arial" w:eastAsia="Arial" w:hAnsi="Arial"/>
          <w:color w:val="2F3A40"/>
          <w:w w:val="105"/>
          <w:sz w:val="16"/>
          <w:szCs w:val="16"/>
        </w:rPr>
        <w:t>kerbing</w:t>
      </w:r>
      <w:proofErr w:type="spellEnd"/>
      <w:r w:rsidRPr="008B5BE3">
        <w:rPr>
          <w:rFonts w:ascii="Arial" w:eastAsia="Arial" w:hAnsi="Arial"/>
          <w:color w:val="2F3A40"/>
          <w:w w:val="105"/>
          <w:sz w:val="16"/>
          <w:szCs w:val="16"/>
        </w:rPr>
        <w:t>. Super City used a WX15 track saw to make two vertical cuts 320mm apart followed by one horizontal cut 450mm long to form each opening.</w:t>
      </w:r>
    </w:p>
    <w:p w:rsidR="00E5681F" w:rsidRDefault="006F4BA3">
      <w:pPr>
        <w:pStyle w:val="Heading2"/>
        <w:ind w:left="566"/>
        <w:rPr>
          <w:b w:val="0"/>
          <w:bCs w:val="0"/>
        </w:rPr>
      </w:pPr>
      <w:r w:rsidRPr="006F4BA3">
        <w:rPr>
          <w:color w:val="2F3A40"/>
        </w:rPr>
        <w:t>Project Completed Ahead of Schedule</w:t>
      </w:r>
      <w:r w:rsidR="00F068B1">
        <w:rPr>
          <w:color w:val="2F3A40"/>
        </w:rPr>
        <w:t>:</w:t>
      </w:r>
    </w:p>
    <w:p w:rsidR="006F4BA3" w:rsidRPr="006F4BA3" w:rsidRDefault="006F4BA3" w:rsidP="006F4BA3">
      <w:pPr>
        <w:spacing w:before="2"/>
        <w:ind w:left="566"/>
        <w:rPr>
          <w:rFonts w:ascii="Arial" w:eastAsia="Arial" w:hAnsi="Arial"/>
          <w:color w:val="2F3A40"/>
          <w:w w:val="105"/>
          <w:sz w:val="16"/>
          <w:szCs w:val="16"/>
        </w:rPr>
      </w:pPr>
      <w:r w:rsidRPr="006F4BA3">
        <w:rPr>
          <w:rFonts w:ascii="Arial" w:eastAsia="Arial" w:hAnsi="Arial"/>
          <w:color w:val="2F3A40"/>
          <w:w w:val="105"/>
          <w:sz w:val="16"/>
          <w:szCs w:val="16"/>
        </w:rPr>
        <w:t>The schedule provided for 12 working days and was completed in 9. Throughout the upgrade works, several agency inspectors visited the site to ensure safety and work procedures were being followed.</w:t>
      </w:r>
    </w:p>
    <w:p w:rsidR="006F4BA3" w:rsidRPr="006F4BA3" w:rsidRDefault="006F4BA3" w:rsidP="006F4BA3">
      <w:pPr>
        <w:spacing w:before="2"/>
        <w:rPr>
          <w:rFonts w:ascii="Arial" w:eastAsia="Arial" w:hAnsi="Arial"/>
          <w:color w:val="2F3A40"/>
          <w:w w:val="105"/>
          <w:sz w:val="16"/>
          <w:szCs w:val="16"/>
        </w:rPr>
      </w:pPr>
    </w:p>
    <w:p w:rsidR="006F4BA3" w:rsidRPr="006F4BA3" w:rsidRDefault="006F4BA3" w:rsidP="006F4BA3">
      <w:pPr>
        <w:pStyle w:val="ListParagraph"/>
        <w:numPr>
          <w:ilvl w:val="0"/>
          <w:numId w:val="3"/>
        </w:numPr>
        <w:spacing w:before="2"/>
        <w:ind w:hanging="153"/>
        <w:rPr>
          <w:rFonts w:ascii="Arial" w:eastAsia="Arial" w:hAnsi="Arial" w:cs="Arial"/>
          <w:sz w:val="18"/>
          <w:szCs w:val="18"/>
        </w:rPr>
      </w:pPr>
      <w:r w:rsidRPr="006F4BA3">
        <w:rPr>
          <w:rFonts w:ascii="Arial" w:eastAsia="Arial" w:hAnsi="Arial"/>
          <w:color w:val="2F3A40"/>
          <w:w w:val="105"/>
          <w:sz w:val="16"/>
          <w:szCs w:val="16"/>
        </w:rPr>
        <w:t xml:space="preserve">Having risks assessments, safe work </w:t>
      </w:r>
    </w:p>
    <w:p w:rsidR="006F4BA3" w:rsidRDefault="006F4BA3" w:rsidP="006F4BA3">
      <w:pPr>
        <w:pStyle w:val="ListParagraph"/>
        <w:spacing w:before="2"/>
        <w:ind w:left="720"/>
        <w:rPr>
          <w:rFonts w:ascii="Arial" w:eastAsia="Arial" w:hAnsi="Arial"/>
          <w:color w:val="2F3A40"/>
          <w:w w:val="105"/>
          <w:sz w:val="16"/>
          <w:szCs w:val="16"/>
        </w:rPr>
      </w:pPr>
      <w:r w:rsidRPr="006F4BA3">
        <w:rPr>
          <w:rFonts w:ascii="Arial" w:eastAsia="Arial" w:hAnsi="Arial"/>
          <w:color w:val="2F3A40"/>
          <w:w w:val="105"/>
          <w:sz w:val="16"/>
          <w:szCs w:val="16"/>
        </w:rPr>
        <w:t>method statements and traffic management plans in place prior to commencement of works ensured the job ran smoothly to finish ahead of schedule.</w:t>
      </w:r>
    </w:p>
    <w:p w:rsidR="00E5681F" w:rsidRPr="006F4BA3" w:rsidRDefault="00E5681F" w:rsidP="006F4BA3">
      <w:pPr>
        <w:pStyle w:val="ListParagraph"/>
        <w:spacing w:before="2"/>
        <w:ind w:left="720"/>
        <w:rPr>
          <w:rFonts w:ascii="Arial" w:eastAsia="Arial" w:hAnsi="Arial" w:cs="Arial"/>
          <w:sz w:val="18"/>
          <w:szCs w:val="18"/>
        </w:rPr>
      </w:pPr>
    </w:p>
    <w:p w:rsidR="00E5681F" w:rsidRDefault="006F4BA3" w:rsidP="006F4BA3">
      <w:pPr>
        <w:pStyle w:val="Heading2"/>
        <w:spacing w:before="0"/>
        <w:ind w:left="567"/>
        <w:rPr>
          <w:b w:val="0"/>
          <w:bCs w:val="0"/>
        </w:rPr>
      </w:pPr>
      <w:r w:rsidRPr="006F4BA3">
        <w:rPr>
          <w:color w:val="2F3A40"/>
        </w:rPr>
        <w:t>Maintaining the Bridge’s Structural Integrity</w:t>
      </w:r>
      <w:r w:rsidR="00F068B1">
        <w:rPr>
          <w:color w:val="2F3A40"/>
        </w:rPr>
        <w:t>:</w:t>
      </w:r>
    </w:p>
    <w:p w:rsidR="00E5681F" w:rsidRDefault="006F4BA3" w:rsidP="006F4BA3">
      <w:pPr>
        <w:spacing w:before="4"/>
        <w:ind w:left="567"/>
        <w:rPr>
          <w:rFonts w:ascii="Arial" w:eastAsia="Arial" w:hAnsi="Arial" w:cs="Arial"/>
          <w:sz w:val="17"/>
          <w:szCs w:val="17"/>
        </w:rPr>
      </w:pPr>
      <w:r w:rsidRPr="006F4BA3">
        <w:rPr>
          <w:rFonts w:ascii="Arial"/>
          <w:color w:val="2F3A40"/>
          <w:w w:val="105"/>
          <w:sz w:val="16"/>
        </w:rPr>
        <w:t>Installing points for a new railing on the bridge involved using concrete sawing and drilling equipment to cut through existing sections of the rail bridge. The more traditional approach of percussion hammering would have caused structural damage to other areas of the bridge.</w:t>
      </w:r>
    </w:p>
    <w:p w:rsidR="006F4BA3" w:rsidRDefault="006F4BA3" w:rsidP="006F4BA3">
      <w:pPr>
        <w:spacing w:before="80"/>
        <w:ind w:left="567"/>
        <w:rPr>
          <w:rFonts w:ascii="Arial"/>
          <w:b/>
          <w:color w:val="2F3A40"/>
          <w:sz w:val="16"/>
        </w:rPr>
      </w:pPr>
    </w:p>
    <w:p w:rsidR="006F4BA3" w:rsidRDefault="006F4BA3" w:rsidP="006F4BA3">
      <w:pPr>
        <w:spacing w:before="80"/>
        <w:ind w:left="567"/>
        <w:rPr>
          <w:rFonts w:ascii="Arial"/>
          <w:b/>
          <w:color w:val="2F3A40"/>
          <w:sz w:val="16"/>
        </w:rPr>
      </w:pPr>
    </w:p>
    <w:p w:rsidR="006F4BA3" w:rsidRDefault="006F4BA3" w:rsidP="006F4BA3">
      <w:pPr>
        <w:spacing w:before="80"/>
        <w:ind w:left="567"/>
        <w:rPr>
          <w:rFonts w:ascii="Arial"/>
          <w:b/>
          <w:color w:val="2F3A40"/>
          <w:sz w:val="16"/>
        </w:rPr>
      </w:pPr>
    </w:p>
    <w:p w:rsidR="006F4BA3" w:rsidRDefault="006F4BA3" w:rsidP="006F4BA3">
      <w:pPr>
        <w:spacing w:before="80"/>
        <w:ind w:left="567"/>
        <w:rPr>
          <w:rFonts w:ascii="Arial"/>
          <w:b/>
          <w:color w:val="2F3A40"/>
          <w:sz w:val="16"/>
        </w:rPr>
      </w:pPr>
    </w:p>
    <w:p w:rsidR="006F4BA3" w:rsidRDefault="006F4BA3" w:rsidP="006F4BA3">
      <w:pPr>
        <w:spacing w:before="80"/>
        <w:ind w:left="567"/>
        <w:rPr>
          <w:rFonts w:ascii="Arial"/>
          <w:b/>
          <w:color w:val="2F3A40"/>
          <w:sz w:val="16"/>
        </w:rPr>
      </w:pPr>
    </w:p>
    <w:p w:rsidR="00E5681F" w:rsidRDefault="006F4BA3" w:rsidP="006F4BA3">
      <w:pPr>
        <w:pStyle w:val="Heading2"/>
        <w:rPr>
          <w:rFonts w:cs="Arial"/>
        </w:rPr>
      </w:pPr>
      <w:r w:rsidRPr="006F4BA3">
        <w:t>Safety Plan: Traffic Control</w:t>
      </w:r>
      <w:r w:rsidR="00F068B1">
        <w:t>:</w:t>
      </w:r>
    </w:p>
    <w:p w:rsidR="00E5681F" w:rsidRDefault="007E449D" w:rsidP="007E449D">
      <w:pPr>
        <w:pStyle w:val="BodyText"/>
        <w:spacing w:before="96" w:line="261" w:lineRule="auto"/>
        <w:ind w:left="187"/>
        <w:rPr>
          <w:rFonts w:cs="Arial"/>
          <w:color w:val="2F3A40"/>
        </w:rPr>
      </w:pPr>
      <w:r w:rsidRPr="007E449D">
        <w:rPr>
          <w:color w:val="2F3A40"/>
        </w:rPr>
        <w:t xml:space="preserve">The </w:t>
      </w:r>
      <w:proofErr w:type="spellStart"/>
      <w:r w:rsidRPr="007E449D">
        <w:rPr>
          <w:color w:val="2F3A40"/>
        </w:rPr>
        <w:t>Euroa</w:t>
      </w:r>
      <w:proofErr w:type="spellEnd"/>
      <w:r w:rsidRPr="007E449D">
        <w:rPr>
          <w:color w:val="2F3A40"/>
        </w:rPr>
        <w:t xml:space="preserve"> rail bridge with its narrow two-lane approach required a well-designed traffic control plan. The restrictive environment required us to complete sawing and drilling works on one side of the bridge at a time. To protect operators and equipment from traffic incidents, we erected barricades and closed one lane on the bridge.</w:t>
      </w:r>
    </w:p>
    <w:p w:rsidR="00E5681F" w:rsidRDefault="007E449D">
      <w:pPr>
        <w:pStyle w:val="Heading2"/>
        <w:spacing w:before="80"/>
        <w:ind w:left="202" w:right="587"/>
        <w:rPr>
          <w:b w:val="0"/>
          <w:bCs w:val="0"/>
        </w:rPr>
      </w:pPr>
      <w:r w:rsidRPr="007E449D">
        <w:rPr>
          <w:color w:val="2F3A40"/>
        </w:rPr>
        <w:t>Safety Plan: Managing Access Restrictions</w:t>
      </w:r>
      <w:r w:rsidR="00F068B1">
        <w:rPr>
          <w:color w:val="2F3A40"/>
        </w:rPr>
        <w:t>:</w:t>
      </w:r>
    </w:p>
    <w:p w:rsidR="007E449D" w:rsidRDefault="00F068B1" w:rsidP="007E449D">
      <w:pPr>
        <w:pStyle w:val="BodyText"/>
        <w:spacing w:before="96" w:line="261" w:lineRule="auto"/>
        <w:ind w:left="202" w:right="-74"/>
        <w:rPr>
          <w:color w:val="2F3A40"/>
          <w:w w:val="105"/>
        </w:rPr>
      </w:pPr>
      <w:r>
        <w:rPr>
          <w:color w:val="2F3A40"/>
          <w:w w:val="105"/>
        </w:rPr>
        <w:t>Due</w:t>
      </w:r>
      <w:r w:rsidR="007E449D" w:rsidRPr="007E449D">
        <w:rPr>
          <w:color w:val="2F3A40"/>
          <w:w w:val="105"/>
        </w:rPr>
        <w:t xml:space="preserve"> to access restrictions on the bridge deck, the horizontal cut for each opening </w:t>
      </w:r>
      <w:proofErr w:type="spellStart"/>
      <w:r w:rsidR="007E449D" w:rsidRPr="007E449D">
        <w:rPr>
          <w:color w:val="2F3A40"/>
          <w:w w:val="105"/>
        </w:rPr>
        <w:t>hadEuroa</w:t>
      </w:r>
      <w:proofErr w:type="spellEnd"/>
      <w:r w:rsidR="007E449D" w:rsidRPr="007E449D">
        <w:rPr>
          <w:color w:val="2F3A40"/>
          <w:w w:val="105"/>
        </w:rPr>
        <w:t xml:space="preserve"> </w:t>
      </w:r>
      <w:proofErr w:type="spellStart"/>
      <w:r w:rsidR="007E449D" w:rsidRPr="007E449D">
        <w:rPr>
          <w:color w:val="2F3A40"/>
          <w:w w:val="105"/>
        </w:rPr>
        <w:t>Bridgeto</w:t>
      </w:r>
      <w:proofErr w:type="spellEnd"/>
      <w:r w:rsidR="007E449D" w:rsidRPr="007E449D">
        <w:rPr>
          <w:color w:val="2F3A40"/>
          <w:w w:val="105"/>
        </w:rPr>
        <w:t xml:space="preserve"> be made from the external side of the bridge beams. This presented a few challenges that we worked through with the client during the tender stages. As the rail lines beneath the bridge were very active, we established safety measures and procedures to </w:t>
      </w:r>
      <w:proofErr w:type="spellStart"/>
      <w:r w:rsidR="007E449D" w:rsidRPr="007E449D">
        <w:rPr>
          <w:color w:val="2F3A40"/>
          <w:w w:val="105"/>
        </w:rPr>
        <w:t>minimise</w:t>
      </w:r>
      <w:proofErr w:type="spellEnd"/>
      <w:r w:rsidR="007E449D" w:rsidRPr="007E449D">
        <w:rPr>
          <w:color w:val="2F3A40"/>
          <w:w w:val="105"/>
        </w:rPr>
        <w:t xml:space="preserve"> the potential of train strikes during operations. A vehicle access platform was hired by DC projects to provide access for Super City operators and equipment to suspend them over the train lines and complete their sawing tasks. Two train signal men were positioned 1km down the lines to provide advance warning when a train was </w:t>
      </w:r>
    </w:p>
    <w:p w:rsidR="007E449D" w:rsidRDefault="007E449D" w:rsidP="007E449D">
      <w:pPr>
        <w:pStyle w:val="BodyText"/>
        <w:spacing w:before="96" w:line="261" w:lineRule="auto"/>
        <w:ind w:left="202" w:right="-74"/>
        <w:rPr>
          <w:color w:val="2F3A40"/>
          <w:w w:val="105"/>
        </w:rPr>
      </w:pPr>
    </w:p>
    <w:p w:rsidR="007E449D" w:rsidRDefault="007E449D" w:rsidP="007E449D">
      <w:pPr>
        <w:pStyle w:val="BodyText"/>
        <w:spacing w:before="96" w:line="261" w:lineRule="auto"/>
        <w:ind w:left="202" w:right="-74"/>
        <w:rPr>
          <w:color w:val="2F3A40"/>
          <w:w w:val="105"/>
        </w:rPr>
      </w:pPr>
    </w:p>
    <w:p w:rsidR="007E449D" w:rsidRDefault="007E449D" w:rsidP="007E449D">
      <w:pPr>
        <w:pStyle w:val="BodyText"/>
        <w:spacing w:before="96" w:line="261" w:lineRule="auto"/>
        <w:ind w:left="202" w:right="-74"/>
        <w:rPr>
          <w:color w:val="2F3A40"/>
          <w:w w:val="105"/>
        </w:rPr>
      </w:pPr>
    </w:p>
    <w:p w:rsidR="007E449D" w:rsidRDefault="007E449D" w:rsidP="007E449D">
      <w:pPr>
        <w:pStyle w:val="BodyText"/>
        <w:spacing w:before="96" w:line="261" w:lineRule="auto"/>
        <w:ind w:left="202" w:right="-74"/>
        <w:rPr>
          <w:color w:val="2F3A40"/>
          <w:w w:val="105"/>
        </w:rPr>
      </w:pPr>
    </w:p>
    <w:p w:rsidR="007E449D" w:rsidRDefault="007E449D" w:rsidP="007E449D">
      <w:pPr>
        <w:pStyle w:val="BodyText"/>
        <w:spacing w:before="96" w:line="261" w:lineRule="auto"/>
        <w:ind w:left="202" w:right="-74"/>
        <w:rPr>
          <w:color w:val="2F3A40"/>
          <w:w w:val="105"/>
        </w:rPr>
      </w:pPr>
    </w:p>
    <w:p w:rsidR="007E449D" w:rsidRDefault="007E449D" w:rsidP="007E449D">
      <w:pPr>
        <w:pStyle w:val="BodyText"/>
        <w:spacing w:before="96" w:line="261" w:lineRule="auto"/>
        <w:ind w:left="202" w:right="-74"/>
        <w:rPr>
          <w:color w:val="2F3A40"/>
          <w:w w:val="105"/>
        </w:rPr>
      </w:pPr>
    </w:p>
    <w:p w:rsidR="00E5681F" w:rsidRDefault="007E449D" w:rsidP="007E449D">
      <w:pPr>
        <w:pStyle w:val="BodyText"/>
        <w:spacing w:before="96" w:line="261" w:lineRule="auto"/>
        <w:ind w:left="202" w:right="526"/>
      </w:pPr>
      <w:r w:rsidRPr="007E449D">
        <w:rPr>
          <w:color w:val="2F3A40"/>
          <w:w w:val="105"/>
        </w:rPr>
        <w:t>approaching. Once radio contact was received the works were suspended with operators and equipment removed from the suspended platforms.</w:t>
      </w:r>
    </w:p>
    <w:p w:rsidR="00E5681F" w:rsidRDefault="007E449D" w:rsidP="00361006">
      <w:pPr>
        <w:pStyle w:val="Heading2"/>
        <w:ind w:left="0" w:right="587" w:firstLine="190"/>
        <w:rPr>
          <w:b w:val="0"/>
          <w:bCs w:val="0"/>
        </w:rPr>
      </w:pPr>
      <w:r w:rsidRPr="007E449D">
        <w:rPr>
          <w:color w:val="2F3A40"/>
        </w:rPr>
        <w:t>Concrete Removal</w:t>
      </w:r>
      <w:r w:rsidR="00F068B1">
        <w:rPr>
          <w:color w:val="2F3A40"/>
        </w:rPr>
        <w:t>:</w:t>
      </w:r>
    </w:p>
    <w:p w:rsidR="00E5681F" w:rsidRDefault="007E449D" w:rsidP="007E449D">
      <w:pPr>
        <w:spacing w:line="261" w:lineRule="auto"/>
        <w:ind w:left="190" w:right="668"/>
        <w:rPr>
          <w:rFonts w:ascii="Arial" w:eastAsia="Arial" w:hAnsi="Arial"/>
          <w:color w:val="2F3A40"/>
          <w:w w:val="105"/>
          <w:sz w:val="16"/>
          <w:szCs w:val="16"/>
        </w:rPr>
      </w:pPr>
      <w:r w:rsidRPr="007E449D">
        <w:rPr>
          <w:rFonts w:ascii="Arial" w:eastAsia="Arial" w:hAnsi="Arial"/>
          <w:color w:val="2F3A40"/>
          <w:w w:val="105"/>
          <w:sz w:val="16"/>
          <w:szCs w:val="16"/>
        </w:rPr>
        <w:t xml:space="preserve">Several sections of bridge </w:t>
      </w:r>
      <w:proofErr w:type="spellStart"/>
      <w:r w:rsidRPr="007E449D">
        <w:rPr>
          <w:rFonts w:ascii="Arial" w:eastAsia="Arial" w:hAnsi="Arial"/>
          <w:color w:val="2F3A40"/>
          <w:w w:val="105"/>
          <w:sz w:val="16"/>
          <w:szCs w:val="16"/>
        </w:rPr>
        <w:t>kerbing</w:t>
      </w:r>
      <w:proofErr w:type="spellEnd"/>
      <w:r w:rsidRPr="007E449D">
        <w:rPr>
          <w:rFonts w:ascii="Arial" w:eastAsia="Arial" w:hAnsi="Arial"/>
          <w:color w:val="2F3A40"/>
          <w:w w:val="105"/>
          <w:sz w:val="16"/>
          <w:szCs w:val="16"/>
        </w:rPr>
        <w:t xml:space="preserve"> </w:t>
      </w:r>
      <w:r w:rsidR="00361006" w:rsidRPr="007E449D">
        <w:rPr>
          <w:rFonts w:ascii="Arial" w:eastAsia="Arial" w:hAnsi="Arial"/>
          <w:color w:val="2F3A40"/>
          <w:w w:val="105"/>
          <w:sz w:val="16"/>
          <w:szCs w:val="16"/>
        </w:rPr>
        <w:t xml:space="preserve">were </w:t>
      </w:r>
      <w:r w:rsidR="00361006">
        <w:rPr>
          <w:rFonts w:ascii="Arial" w:eastAsia="Arial" w:hAnsi="Arial"/>
          <w:color w:val="2F3A40"/>
          <w:w w:val="105"/>
          <w:sz w:val="16"/>
          <w:szCs w:val="16"/>
        </w:rPr>
        <w:t>1200</w:t>
      </w:r>
      <w:r w:rsidRPr="007E449D">
        <w:rPr>
          <w:rFonts w:ascii="Arial" w:eastAsia="Arial" w:hAnsi="Arial"/>
          <w:color w:val="2F3A40"/>
          <w:w w:val="105"/>
          <w:sz w:val="16"/>
          <w:szCs w:val="16"/>
        </w:rPr>
        <w:t>mm wide and required removal to be flush against the existing bridge deck. </w:t>
      </w:r>
      <w:r w:rsidRPr="007E449D">
        <w:rPr>
          <w:rFonts w:ascii="Arial" w:eastAsia="Arial" w:hAnsi="Arial"/>
          <w:b/>
          <w:bCs/>
          <w:color w:val="2F3A40"/>
          <w:w w:val="105"/>
          <w:sz w:val="16"/>
          <w:szCs w:val="16"/>
        </w:rPr>
        <w:t>Super City supplied a WX15 electric diamond wire saw</w:t>
      </w:r>
      <w:r w:rsidRPr="007E449D">
        <w:rPr>
          <w:rFonts w:ascii="Arial" w:eastAsia="Arial" w:hAnsi="Arial"/>
          <w:color w:val="2F3A40"/>
          <w:w w:val="105"/>
          <w:sz w:val="16"/>
          <w:szCs w:val="16"/>
        </w:rPr>
        <w:t> to complete these cuts, enabling the sections to be removed. As part of the subcontract included removal of the concrete sections, Super City provided one of their crane trucks to support and remove the various concrete blocks on completion of the sawing works.</w:t>
      </w:r>
    </w:p>
    <w:p w:rsidR="00361006" w:rsidRDefault="00361006" w:rsidP="00361006">
      <w:pPr>
        <w:pStyle w:val="Heading2"/>
        <w:ind w:left="0" w:right="587" w:firstLine="190"/>
        <w:rPr>
          <w:b w:val="0"/>
          <w:bCs w:val="0"/>
        </w:rPr>
      </w:pPr>
      <w:r w:rsidRPr="00361006">
        <w:rPr>
          <w:color w:val="2F3A40"/>
        </w:rPr>
        <w:t>Drilling Access Holes</w:t>
      </w:r>
      <w:r>
        <w:rPr>
          <w:color w:val="2F3A40"/>
        </w:rPr>
        <w:t>:</w:t>
      </w:r>
    </w:p>
    <w:p w:rsidR="00361006" w:rsidRDefault="00361006" w:rsidP="00361006">
      <w:pPr>
        <w:spacing w:line="261" w:lineRule="auto"/>
        <w:ind w:left="190" w:right="668"/>
        <w:sectPr w:rsidR="00361006">
          <w:type w:val="continuous"/>
          <w:pgSz w:w="11910" w:h="16840"/>
          <w:pgMar w:top="0" w:right="0" w:bottom="920" w:left="0" w:header="720" w:footer="720" w:gutter="0"/>
          <w:cols w:num="3" w:space="720" w:equalWidth="0">
            <w:col w:w="4006" w:space="40"/>
            <w:col w:w="3612" w:space="40"/>
            <w:col w:w="4212"/>
          </w:cols>
        </w:sectPr>
      </w:pPr>
      <w:r w:rsidRPr="00361006">
        <w:rPr>
          <w:rFonts w:ascii="Arial" w:eastAsia="Arial" w:hAnsi="Arial"/>
          <w:color w:val="2F3A40"/>
          <w:w w:val="105"/>
          <w:sz w:val="16"/>
          <w:szCs w:val="16"/>
        </w:rPr>
        <w:t xml:space="preserve">The final part of the contract required access holes for the new bridge posts to be drilled through the bridge deck. Super City supplied three DK32 core drills to core 200 holes x 28mm diameter through the 150mm thick bridge </w:t>
      </w:r>
      <w:proofErr w:type="gramStart"/>
      <w:r w:rsidRPr="00361006">
        <w:rPr>
          <w:rFonts w:ascii="Arial" w:eastAsia="Arial" w:hAnsi="Arial"/>
          <w:color w:val="2F3A40"/>
          <w:w w:val="105"/>
          <w:sz w:val="16"/>
          <w:szCs w:val="16"/>
        </w:rPr>
        <w:t>deck.</w:t>
      </w:r>
      <w:r w:rsidRPr="007E449D">
        <w:rPr>
          <w:rFonts w:ascii="Arial" w:eastAsia="Arial" w:hAnsi="Arial"/>
          <w:color w:val="2F3A40"/>
          <w:w w:val="105"/>
          <w:sz w:val="16"/>
          <w:szCs w:val="16"/>
        </w:rPr>
        <w:t>.</w:t>
      </w:r>
      <w:proofErr w:type="gramEnd"/>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E5681F">
      <w:pPr>
        <w:spacing w:before="2"/>
        <w:rPr>
          <w:rFonts w:ascii="Arial" w:eastAsia="Arial" w:hAnsi="Arial" w:cs="Arial"/>
          <w:sz w:val="21"/>
          <w:szCs w:val="21"/>
        </w:rPr>
      </w:pPr>
    </w:p>
    <w:p w:rsidR="00E5681F" w:rsidRDefault="00C610E9">
      <w:pPr>
        <w:tabs>
          <w:tab w:val="left" w:pos="6174"/>
          <w:tab w:val="left" w:pos="11905"/>
        </w:tabs>
        <w:spacing w:before="45"/>
        <w:ind w:left="5839"/>
        <w:rPr>
          <w:rFonts w:ascii="Arial" w:eastAsia="Arial" w:hAnsi="Arial" w:cs="Arial"/>
          <w:sz w:val="45"/>
          <w:szCs w:val="45"/>
        </w:rPr>
      </w:pPr>
      <w:r>
        <w:pict>
          <v:group id="_x0000_s1026" style="position:absolute;left:0;text-align:left;margin-left:0;margin-top:-93.6pt;width:595.3pt;height:89.3pt;z-index:1048;mso-position-horizontal-relative:page" coordorigin=",-1872" coordsize="11906,1786">
            <v:group id="_x0000_s1027" style="position:absolute;top:-1872;width:11906;height:1786" coordorigin=",-1872" coordsize="11906,1786">
              <v:shape id="_x0000_s1029" style="position:absolute;top:-1872;width:11906;height:1786" coordorigin=",-1872" coordsize="11906,1786" path="m,-1872l,-86r11906,l11906,-1872,,-1872xe" fillcolor="#1b3539" stroked="f">
                <v:path arrowok="t"/>
              </v:shape>
              <v:shape id="_x0000_s1028" type="#_x0000_t75" style="position:absolute;left:567;top:-1528;width:1611;height:1098">
                <v:imagedata r:id="rId9" o:title=""/>
              </v:shape>
            </v:group>
            <w10:wrap anchorx="page"/>
          </v:group>
        </w:pict>
      </w:r>
      <w:r w:rsidR="00F068B1">
        <w:rPr>
          <w:rFonts w:ascii="Arial"/>
          <w:b/>
          <w:color w:val="FFFFFF"/>
          <w:w w:val="90"/>
          <w:sz w:val="45"/>
          <w:shd w:val="clear" w:color="auto" w:fill="088675"/>
        </w:rPr>
        <w:t xml:space="preserve"> </w:t>
      </w:r>
      <w:r w:rsidR="00F068B1">
        <w:rPr>
          <w:rFonts w:ascii="Arial"/>
          <w:b/>
          <w:color w:val="FFFFFF"/>
          <w:sz w:val="45"/>
          <w:shd w:val="clear" w:color="auto" w:fill="088675"/>
        </w:rPr>
        <w:tab/>
      </w:r>
      <w:proofErr w:type="spellStart"/>
      <w:r w:rsidR="006E234B">
        <w:rPr>
          <w:rFonts w:ascii="Arial"/>
          <w:b/>
          <w:color w:val="FFFFFF"/>
          <w:sz w:val="45"/>
          <w:shd w:val="clear" w:color="auto" w:fill="088675"/>
        </w:rPr>
        <w:t>Euroa</w:t>
      </w:r>
      <w:proofErr w:type="spellEnd"/>
      <w:r w:rsidR="006E234B">
        <w:rPr>
          <w:rFonts w:ascii="Arial"/>
          <w:b/>
          <w:color w:val="FFFFFF"/>
          <w:sz w:val="45"/>
          <w:shd w:val="clear" w:color="auto" w:fill="088675"/>
        </w:rPr>
        <w:t xml:space="preserve"> Bridge</w:t>
      </w:r>
      <w:r w:rsidR="00F068B1">
        <w:rPr>
          <w:rFonts w:ascii="Arial"/>
          <w:b/>
          <w:color w:val="FFFFFF"/>
          <w:sz w:val="45"/>
          <w:shd w:val="clear" w:color="auto" w:fill="088675"/>
        </w:rPr>
        <w:tab/>
      </w:r>
    </w:p>
    <w:p w:rsidR="00E5681F" w:rsidRDefault="00E5681F">
      <w:pPr>
        <w:rPr>
          <w:rFonts w:ascii="Arial" w:eastAsia="Arial" w:hAnsi="Arial" w:cs="Arial"/>
          <w:b/>
          <w:bCs/>
          <w:sz w:val="20"/>
          <w:szCs w:val="20"/>
        </w:rPr>
      </w:pPr>
    </w:p>
    <w:p w:rsidR="00E5681F" w:rsidRDefault="00E5681F">
      <w:pPr>
        <w:spacing w:before="1"/>
        <w:rPr>
          <w:rFonts w:ascii="Arial" w:eastAsia="Arial" w:hAnsi="Arial" w:cs="Arial"/>
          <w:b/>
          <w:bCs/>
        </w:rPr>
      </w:pPr>
    </w:p>
    <w:p w:rsidR="00E5681F" w:rsidRPr="002B76AB" w:rsidRDefault="00F068B1">
      <w:pPr>
        <w:pStyle w:val="BodyText"/>
        <w:spacing w:line="312" w:lineRule="auto"/>
        <w:ind w:left="548" w:right="6579"/>
        <w:rPr>
          <w:rFonts w:cs="Arial"/>
          <w:highlight w:val="yellow"/>
        </w:rPr>
      </w:pPr>
      <w:r w:rsidRPr="002B76AB">
        <w:rPr>
          <w:rFonts w:cs="Arial"/>
          <w:color w:val="68A093"/>
          <w:w w:val="105"/>
          <w:highlight w:val="yellow"/>
        </w:rPr>
        <w:t>“We faced many technical difficulties while executing this work and</w:t>
      </w:r>
      <w:r w:rsidRPr="002B76AB">
        <w:rPr>
          <w:rFonts w:cs="Arial"/>
          <w:color w:val="68A093"/>
          <w:spacing w:val="-13"/>
          <w:w w:val="105"/>
          <w:highlight w:val="yellow"/>
        </w:rPr>
        <w:t xml:space="preserve"> </w:t>
      </w:r>
      <w:r w:rsidRPr="002B76AB">
        <w:rPr>
          <w:rFonts w:cs="Arial"/>
          <w:color w:val="68A093"/>
          <w:w w:val="105"/>
          <w:highlight w:val="yellow"/>
        </w:rPr>
        <w:t>Jason</w:t>
      </w:r>
      <w:r w:rsidRPr="002B76AB">
        <w:rPr>
          <w:rFonts w:cs="Arial"/>
          <w:color w:val="68A093"/>
          <w:spacing w:val="-9"/>
          <w:w w:val="105"/>
          <w:highlight w:val="yellow"/>
        </w:rPr>
        <w:t xml:space="preserve"> </w:t>
      </w:r>
      <w:r w:rsidRPr="002B76AB">
        <w:rPr>
          <w:rFonts w:cs="Arial"/>
          <w:color w:val="68A093"/>
          <w:w w:val="105"/>
          <w:highlight w:val="yellow"/>
        </w:rPr>
        <w:t>demonstrated</w:t>
      </w:r>
      <w:r w:rsidRPr="002B76AB">
        <w:rPr>
          <w:rFonts w:cs="Arial"/>
          <w:color w:val="68A093"/>
          <w:spacing w:val="-9"/>
          <w:w w:val="105"/>
          <w:highlight w:val="yellow"/>
        </w:rPr>
        <w:t xml:space="preserve"> </w:t>
      </w:r>
      <w:r w:rsidRPr="002B76AB">
        <w:rPr>
          <w:rFonts w:cs="Arial"/>
          <w:color w:val="68A093"/>
          <w:w w:val="105"/>
          <w:highlight w:val="yellow"/>
        </w:rPr>
        <w:t>his</w:t>
      </w:r>
      <w:r w:rsidRPr="002B76AB">
        <w:rPr>
          <w:rFonts w:cs="Arial"/>
          <w:color w:val="68A093"/>
          <w:spacing w:val="-9"/>
          <w:w w:val="105"/>
          <w:highlight w:val="yellow"/>
        </w:rPr>
        <w:t xml:space="preserve"> </w:t>
      </w:r>
      <w:r w:rsidRPr="002B76AB">
        <w:rPr>
          <w:rFonts w:cs="Arial"/>
          <w:color w:val="68A093"/>
          <w:w w:val="105"/>
          <w:highlight w:val="yellow"/>
        </w:rPr>
        <w:t>resolve,</w:t>
      </w:r>
      <w:r w:rsidRPr="002B76AB">
        <w:rPr>
          <w:rFonts w:cs="Arial"/>
          <w:color w:val="68A093"/>
          <w:spacing w:val="-9"/>
          <w:w w:val="105"/>
          <w:highlight w:val="yellow"/>
        </w:rPr>
        <w:t xml:space="preserve"> </w:t>
      </w:r>
      <w:r w:rsidRPr="002B76AB">
        <w:rPr>
          <w:rFonts w:cs="Arial"/>
          <w:color w:val="68A093"/>
          <w:w w:val="105"/>
          <w:highlight w:val="yellow"/>
        </w:rPr>
        <w:t>experience</w:t>
      </w:r>
      <w:r w:rsidRPr="002B76AB">
        <w:rPr>
          <w:rFonts w:cs="Arial"/>
          <w:color w:val="68A093"/>
          <w:spacing w:val="-9"/>
          <w:w w:val="105"/>
          <w:highlight w:val="yellow"/>
        </w:rPr>
        <w:t xml:space="preserve"> </w:t>
      </w:r>
      <w:r w:rsidRPr="002B76AB">
        <w:rPr>
          <w:rFonts w:cs="Arial"/>
          <w:color w:val="68A093"/>
          <w:w w:val="105"/>
          <w:highlight w:val="yellow"/>
        </w:rPr>
        <w:t>and</w:t>
      </w:r>
      <w:r w:rsidRPr="002B76AB">
        <w:rPr>
          <w:rFonts w:cs="Arial"/>
          <w:color w:val="68A093"/>
          <w:spacing w:val="-9"/>
          <w:w w:val="105"/>
          <w:highlight w:val="yellow"/>
        </w:rPr>
        <w:t xml:space="preserve"> </w:t>
      </w:r>
      <w:r w:rsidRPr="002B76AB">
        <w:rPr>
          <w:rFonts w:cs="Arial"/>
          <w:color w:val="68A093"/>
          <w:w w:val="105"/>
          <w:highlight w:val="yellow"/>
        </w:rPr>
        <w:t>ingenuity</w:t>
      </w:r>
      <w:r w:rsidRPr="002B76AB">
        <w:rPr>
          <w:rFonts w:cs="Arial"/>
          <w:color w:val="68A093"/>
          <w:spacing w:val="-13"/>
          <w:w w:val="105"/>
          <w:highlight w:val="yellow"/>
        </w:rPr>
        <w:t xml:space="preserve"> </w:t>
      </w:r>
      <w:r w:rsidRPr="002B76AB">
        <w:rPr>
          <w:rFonts w:cs="Arial"/>
          <w:color w:val="68A093"/>
          <w:w w:val="105"/>
          <w:highlight w:val="yellow"/>
        </w:rPr>
        <w:t>in helping to overcome these challenges as they arose. I would be pleased to use Super City Concrete Cutting again where major concrete removal work is</w:t>
      </w:r>
      <w:r w:rsidRPr="002B76AB">
        <w:rPr>
          <w:rFonts w:cs="Arial"/>
          <w:color w:val="68A093"/>
          <w:spacing w:val="5"/>
          <w:w w:val="105"/>
          <w:highlight w:val="yellow"/>
        </w:rPr>
        <w:t xml:space="preserve"> </w:t>
      </w:r>
      <w:r w:rsidRPr="002B76AB">
        <w:rPr>
          <w:rFonts w:cs="Arial"/>
          <w:color w:val="68A093"/>
          <w:spacing w:val="-3"/>
          <w:w w:val="105"/>
          <w:highlight w:val="yellow"/>
        </w:rPr>
        <w:t>required.”</w:t>
      </w:r>
    </w:p>
    <w:p w:rsidR="00E5681F" w:rsidRPr="002B76AB" w:rsidRDefault="00F068B1">
      <w:pPr>
        <w:pStyle w:val="BodyText"/>
        <w:spacing w:before="122" w:line="261" w:lineRule="auto"/>
        <w:ind w:left="548" w:right="9217"/>
        <w:rPr>
          <w:rFonts w:cs="Arial"/>
          <w:highlight w:val="yellow"/>
        </w:rPr>
      </w:pPr>
      <w:r w:rsidRPr="002B76AB">
        <w:rPr>
          <w:color w:val="939598"/>
          <w:w w:val="105"/>
          <w:highlight w:val="yellow"/>
        </w:rPr>
        <w:t>B.</w:t>
      </w:r>
      <w:r w:rsidRPr="002B76AB">
        <w:rPr>
          <w:color w:val="939598"/>
          <w:spacing w:val="-28"/>
          <w:w w:val="105"/>
          <w:highlight w:val="yellow"/>
        </w:rPr>
        <w:t xml:space="preserve"> </w:t>
      </w:r>
      <w:proofErr w:type="spellStart"/>
      <w:r w:rsidRPr="002B76AB">
        <w:rPr>
          <w:color w:val="939598"/>
          <w:w w:val="105"/>
          <w:highlight w:val="yellow"/>
        </w:rPr>
        <w:t>Kerrison</w:t>
      </w:r>
      <w:proofErr w:type="spellEnd"/>
      <w:r w:rsidRPr="002B76AB">
        <w:rPr>
          <w:color w:val="939598"/>
          <w:w w:val="105"/>
          <w:highlight w:val="yellow"/>
        </w:rPr>
        <w:t>,</w:t>
      </w:r>
      <w:r w:rsidRPr="002B76AB">
        <w:rPr>
          <w:color w:val="939598"/>
          <w:spacing w:val="-28"/>
          <w:w w:val="105"/>
          <w:highlight w:val="yellow"/>
        </w:rPr>
        <w:t xml:space="preserve"> </w:t>
      </w:r>
      <w:r w:rsidRPr="002B76AB">
        <w:rPr>
          <w:color w:val="939598"/>
          <w:w w:val="105"/>
          <w:highlight w:val="yellow"/>
        </w:rPr>
        <w:t>Project</w:t>
      </w:r>
      <w:r w:rsidRPr="002B76AB">
        <w:rPr>
          <w:color w:val="939598"/>
          <w:spacing w:val="-28"/>
          <w:w w:val="105"/>
          <w:highlight w:val="yellow"/>
        </w:rPr>
        <w:t xml:space="preserve"> </w:t>
      </w:r>
      <w:r w:rsidRPr="002B76AB">
        <w:rPr>
          <w:color w:val="939598"/>
          <w:w w:val="105"/>
          <w:highlight w:val="yellow"/>
        </w:rPr>
        <w:t>Manager, The Engineering</w:t>
      </w:r>
      <w:r w:rsidRPr="002B76AB">
        <w:rPr>
          <w:color w:val="939598"/>
          <w:spacing w:val="-30"/>
          <w:w w:val="105"/>
          <w:highlight w:val="yellow"/>
        </w:rPr>
        <w:t xml:space="preserve"> </w:t>
      </w:r>
      <w:r w:rsidRPr="002B76AB">
        <w:rPr>
          <w:color w:val="939598"/>
          <w:w w:val="105"/>
          <w:highlight w:val="yellow"/>
        </w:rPr>
        <w:t>Company</w:t>
      </w:r>
    </w:p>
    <w:p w:rsidR="00E5681F" w:rsidRPr="002B76AB" w:rsidRDefault="00E5681F">
      <w:pPr>
        <w:rPr>
          <w:rFonts w:ascii="Arial" w:eastAsia="Arial" w:hAnsi="Arial" w:cs="Arial"/>
          <w:sz w:val="20"/>
          <w:szCs w:val="20"/>
          <w:highlight w:val="yellow"/>
        </w:rPr>
      </w:pPr>
    </w:p>
    <w:p w:rsidR="00E5681F" w:rsidRPr="002B76AB" w:rsidRDefault="00E5681F">
      <w:pPr>
        <w:spacing w:before="4"/>
        <w:rPr>
          <w:rFonts w:ascii="Arial" w:eastAsia="Arial" w:hAnsi="Arial" w:cs="Arial"/>
          <w:sz w:val="28"/>
          <w:szCs w:val="28"/>
          <w:highlight w:val="yellow"/>
        </w:rPr>
      </w:pPr>
    </w:p>
    <w:p w:rsidR="00E5681F" w:rsidRPr="002B76AB" w:rsidRDefault="00E5681F">
      <w:pPr>
        <w:rPr>
          <w:rFonts w:ascii="Arial" w:eastAsia="Arial" w:hAnsi="Arial" w:cs="Arial"/>
          <w:sz w:val="28"/>
          <w:szCs w:val="28"/>
          <w:highlight w:val="yellow"/>
        </w:rPr>
        <w:sectPr w:rsidR="00E5681F" w:rsidRPr="002B76AB">
          <w:pgSz w:w="11910" w:h="16840"/>
          <w:pgMar w:top="0" w:right="0" w:bottom="920" w:left="0" w:header="0" w:footer="722" w:gutter="0"/>
          <w:cols w:space="720"/>
        </w:sectPr>
      </w:pPr>
    </w:p>
    <w:p w:rsidR="00E5681F" w:rsidRPr="002B76AB" w:rsidRDefault="00F068B1">
      <w:pPr>
        <w:pStyle w:val="Heading2"/>
        <w:spacing w:before="79"/>
        <w:ind w:left="566"/>
        <w:rPr>
          <w:b w:val="0"/>
          <w:bCs w:val="0"/>
          <w:highlight w:val="yellow"/>
        </w:rPr>
      </w:pPr>
      <w:r w:rsidRPr="002B76AB">
        <w:rPr>
          <w:color w:val="071D25"/>
          <w:highlight w:val="yellow"/>
        </w:rPr>
        <w:t>Purpose:</w:t>
      </w:r>
    </w:p>
    <w:p w:rsidR="00E5681F" w:rsidRPr="002B76AB" w:rsidRDefault="00F068B1">
      <w:pPr>
        <w:pStyle w:val="BodyText"/>
        <w:spacing w:before="96" w:line="261" w:lineRule="auto"/>
        <w:rPr>
          <w:highlight w:val="yellow"/>
        </w:rPr>
      </w:pPr>
      <w:r w:rsidRPr="002B76AB">
        <w:rPr>
          <w:color w:val="071D25"/>
          <w:w w:val="105"/>
          <w:highlight w:val="yellow"/>
        </w:rPr>
        <w:t>The</w:t>
      </w:r>
      <w:r w:rsidRPr="002B76AB">
        <w:rPr>
          <w:color w:val="071D25"/>
          <w:spacing w:val="-11"/>
          <w:w w:val="105"/>
          <w:highlight w:val="yellow"/>
        </w:rPr>
        <w:t xml:space="preserve"> </w:t>
      </w:r>
      <w:r w:rsidRPr="002B76AB">
        <w:rPr>
          <w:color w:val="071D25"/>
          <w:w w:val="105"/>
          <w:highlight w:val="yellow"/>
        </w:rPr>
        <w:t>structural</w:t>
      </w:r>
      <w:r w:rsidRPr="002B76AB">
        <w:rPr>
          <w:color w:val="071D25"/>
          <w:spacing w:val="-11"/>
          <w:w w:val="105"/>
          <w:highlight w:val="yellow"/>
        </w:rPr>
        <w:t xml:space="preserve"> </w:t>
      </w:r>
      <w:r w:rsidRPr="002B76AB">
        <w:rPr>
          <w:color w:val="071D25"/>
          <w:w w:val="105"/>
          <w:highlight w:val="yellow"/>
        </w:rPr>
        <w:t>integrity</w:t>
      </w:r>
      <w:r w:rsidRPr="002B76AB">
        <w:rPr>
          <w:color w:val="071D25"/>
          <w:spacing w:val="-11"/>
          <w:w w:val="105"/>
          <w:highlight w:val="yellow"/>
        </w:rPr>
        <w:t xml:space="preserve"> </w:t>
      </w:r>
      <w:r w:rsidRPr="002B76AB">
        <w:rPr>
          <w:color w:val="071D25"/>
          <w:w w:val="105"/>
          <w:highlight w:val="yellow"/>
        </w:rPr>
        <w:t>of</w:t>
      </w:r>
      <w:r w:rsidRPr="002B76AB">
        <w:rPr>
          <w:color w:val="071D25"/>
          <w:spacing w:val="-11"/>
          <w:w w:val="105"/>
          <w:highlight w:val="yellow"/>
        </w:rPr>
        <w:t xml:space="preserve"> </w:t>
      </w:r>
      <w:r w:rsidRPr="002B76AB">
        <w:rPr>
          <w:color w:val="071D25"/>
          <w:w w:val="105"/>
          <w:highlight w:val="yellow"/>
        </w:rPr>
        <w:t>the</w:t>
      </w:r>
      <w:r w:rsidRPr="002B76AB">
        <w:rPr>
          <w:color w:val="071D25"/>
          <w:spacing w:val="-11"/>
          <w:w w:val="105"/>
          <w:highlight w:val="yellow"/>
        </w:rPr>
        <w:t xml:space="preserve"> </w:t>
      </w:r>
      <w:r w:rsidRPr="002B76AB">
        <w:rPr>
          <w:color w:val="071D25"/>
          <w:w w:val="105"/>
          <w:highlight w:val="yellow"/>
        </w:rPr>
        <w:t>concrete</w:t>
      </w:r>
      <w:r w:rsidRPr="002B76AB">
        <w:rPr>
          <w:color w:val="071D25"/>
          <w:spacing w:val="-11"/>
          <w:w w:val="105"/>
          <w:highlight w:val="yellow"/>
        </w:rPr>
        <w:t xml:space="preserve"> </w:t>
      </w:r>
      <w:r w:rsidRPr="002B76AB">
        <w:rPr>
          <w:color w:val="071D25"/>
          <w:w w:val="105"/>
          <w:highlight w:val="yellow"/>
        </w:rPr>
        <w:t>jetty</w:t>
      </w:r>
      <w:r w:rsidRPr="002B76AB">
        <w:rPr>
          <w:color w:val="071D25"/>
          <w:spacing w:val="-11"/>
          <w:w w:val="105"/>
          <w:highlight w:val="yellow"/>
        </w:rPr>
        <w:t xml:space="preserve"> </w:t>
      </w:r>
      <w:r w:rsidRPr="002B76AB">
        <w:rPr>
          <w:color w:val="071D25"/>
          <w:w w:val="105"/>
          <w:highlight w:val="yellow"/>
        </w:rPr>
        <w:t xml:space="preserve">has been monitored over a number of years with vulnerable areas being fitted with Cathodic Protection to enhance the asset’s serve </w:t>
      </w:r>
      <w:proofErr w:type="spellStart"/>
      <w:proofErr w:type="gramStart"/>
      <w:r w:rsidRPr="002B76AB">
        <w:rPr>
          <w:color w:val="071D25"/>
          <w:w w:val="105"/>
          <w:highlight w:val="yellow"/>
        </w:rPr>
        <w:t>life.A</w:t>
      </w:r>
      <w:proofErr w:type="spellEnd"/>
      <w:proofErr w:type="gramEnd"/>
      <w:r w:rsidRPr="002B76AB">
        <w:rPr>
          <w:color w:val="071D25"/>
          <w:w w:val="105"/>
          <w:highlight w:val="yellow"/>
        </w:rPr>
        <w:t xml:space="preserve"> recent survey of the jetty indicated further Cathodic</w:t>
      </w:r>
      <w:r w:rsidRPr="002B76AB">
        <w:rPr>
          <w:color w:val="071D25"/>
          <w:spacing w:val="-18"/>
          <w:w w:val="105"/>
          <w:highlight w:val="yellow"/>
        </w:rPr>
        <w:t xml:space="preserve"> </w:t>
      </w:r>
      <w:r w:rsidRPr="002B76AB">
        <w:rPr>
          <w:color w:val="071D25"/>
          <w:w w:val="105"/>
          <w:highlight w:val="yellow"/>
        </w:rPr>
        <w:t>Protection</w:t>
      </w:r>
      <w:r w:rsidRPr="002B76AB">
        <w:rPr>
          <w:color w:val="071D25"/>
          <w:spacing w:val="-18"/>
          <w:w w:val="105"/>
          <w:highlight w:val="yellow"/>
        </w:rPr>
        <w:t xml:space="preserve"> </w:t>
      </w:r>
      <w:r w:rsidRPr="002B76AB">
        <w:rPr>
          <w:color w:val="071D25"/>
          <w:w w:val="105"/>
          <w:highlight w:val="yellow"/>
        </w:rPr>
        <w:t>was</w:t>
      </w:r>
      <w:r w:rsidRPr="002B76AB">
        <w:rPr>
          <w:color w:val="071D25"/>
          <w:spacing w:val="-18"/>
          <w:w w:val="105"/>
          <w:highlight w:val="yellow"/>
        </w:rPr>
        <w:t xml:space="preserve"> </w:t>
      </w:r>
      <w:r w:rsidRPr="002B76AB">
        <w:rPr>
          <w:color w:val="071D25"/>
          <w:w w:val="105"/>
          <w:highlight w:val="yellow"/>
        </w:rPr>
        <w:t>required</w:t>
      </w:r>
      <w:r w:rsidRPr="002B76AB">
        <w:rPr>
          <w:color w:val="071D25"/>
          <w:spacing w:val="-18"/>
          <w:w w:val="105"/>
          <w:highlight w:val="yellow"/>
        </w:rPr>
        <w:t xml:space="preserve"> </w:t>
      </w:r>
      <w:r w:rsidRPr="002B76AB">
        <w:rPr>
          <w:color w:val="071D25"/>
          <w:w w:val="105"/>
          <w:highlight w:val="yellow"/>
        </w:rPr>
        <w:t>to</w:t>
      </w:r>
      <w:r w:rsidRPr="002B76AB">
        <w:rPr>
          <w:color w:val="071D25"/>
          <w:spacing w:val="-18"/>
          <w:w w:val="105"/>
          <w:highlight w:val="yellow"/>
        </w:rPr>
        <w:t xml:space="preserve"> </w:t>
      </w:r>
      <w:r w:rsidRPr="002B76AB">
        <w:rPr>
          <w:color w:val="071D25"/>
          <w:w w:val="105"/>
          <w:highlight w:val="yellow"/>
        </w:rPr>
        <w:t>ensure</w:t>
      </w:r>
    </w:p>
    <w:p w:rsidR="00E5681F" w:rsidRPr="002B76AB" w:rsidRDefault="00F068B1">
      <w:pPr>
        <w:pStyle w:val="BodyText"/>
        <w:spacing w:line="261" w:lineRule="auto"/>
        <w:rPr>
          <w:highlight w:val="yellow"/>
        </w:rPr>
      </w:pPr>
      <w:r w:rsidRPr="002B76AB">
        <w:rPr>
          <w:color w:val="071D25"/>
          <w:w w:val="105"/>
          <w:highlight w:val="yellow"/>
        </w:rPr>
        <w:t>the</w:t>
      </w:r>
      <w:r w:rsidRPr="002B76AB">
        <w:rPr>
          <w:color w:val="071D25"/>
          <w:spacing w:val="-12"/>
          <w:w w:val="105"/>
          <w:highlight w:val="yellow"/>
        </w:rPr>
        <w:t xml:space="preserve"> </w:t>
      </w:r>
      <w:r w:rsidRPr="002B76AB">
        <w:rPr>
          <w:color w:val="071D25"/>
          <w:w w:val="105"/>
          <w:highlight w:val="yellow"/>
        </w:rPr>
        <w:t>structural</w:t>
      </w:r>
      <w:r w:rsidRPr="002B76AB">
        <w:rPr>
          <w:color w:val="071D25"/>
          <w:spacing w:val="-12"/>
          <w:w w:val="105"/>
          <w:highlight w:val="yellow"/>
        </w:rPr>
        <w:t xml:space="preserve"> </w:t>
      </w:r>
      <w:r w:rsidRPr="002B76AB">
        <w:rPr>
          <w:color w:val="071D25"/>
          <w:w w:val="105"/>
          <w:highlight w:val="yellow"/>
        </w:rPr>
        <w:t>integrity</w:t>
      </w:r>
      <w:r w:rsidRPr="002B76AB">
        <w:rPr>
          <w:color w:val="071D25"/>
          <w:spacing w:val="-12"/>
          <w:w w:val="105"/>
          <w:highlight w:val="yellow"/>
        </w:rPr>
        <w:t xml:space="preserve"> </w:t>
      </w:r>
      <w:r w:rsidRPr="002B76AB">
        <w:rPr>
          <w:color w:val="071D25"/>
          <w:w w:val="105"/>
          <w:highlight w:val="yellow"/>
        </w:rPr>
        <w:t>of</w:t>
      </w:r>
      <w:r w:rsidRPr="002B76AB">
        <w:rPr>
          <w:color w:val="071D25"/>
          <w:spacing w:val="-12"/>
          <w:w w:val="105"/>
          <w:highlight w:val="yellow"/>
        </w:rPr>
        <w:t xml:space="preserve"> </w:t>
      </w:r>
      <w:r w:rsidRPr="002B76AB">
        <w:rPr>
          <w:color w:val="071D25"/>
          <w:w w:val="105"/>
          <w:highlight w:val="yellow"/>
        </w:rPr>
        <w:t>the</w:t>
      </w:r>
      <w:r w:rsidRPr="002B76AB">
        <w:rPr>
          <w:color w:val="071D25"/>
          <w:spacing w:val="-12"/>
          <w:w w:val="105"/>
          <w:highlight w:val="yellow"/>
        </w:rPr>
        <w:t xml:space="preserve"> </w:t>
      </w:r>
      <w:proofErr w:type="spellStart"/>
      <w:proofErr w:type="gramStart"/>
      <w:r w:rsidRPr="002B76AB">
        <w:rPr>
          <w:color w:val="071D25"/>
          <w:w w:val="105"/>
          <w:highlight w:val="yellow"/>
        </w:rPr>
        <w:t>jetty.Super</w:t>
      </w:r>
      <w:proofErr w:type="spellEnd"/>
      <w:proofErr w:type="gramEnd"/>
      <w:r w:rsidRPr="002B76AB">
        <w:rPr>
          <w:color w:val="071D25"/>
          <w:spacing w:val="-12"/>
          <w:w w:val="105"/>
          <w:highlight w:val="yellow"/>
        </w:rPr>
        <w:t xml:space="preserve"> </w:t>
      </w:r>
      <w:r w:rsidRPr="002B76AB">
        <w:rPr>
          <w:color w:val="071D25"/>
          <w:w w:val="105"/>
          <w:highlight w:val="yellow"/>
        </w:rPr>
        <w:t>City was subcontracted to cut a slot 10mm wide and</w:t>
      </w:r>
      <w:r w:rsidRPr="002B76AB">
        <w:rPr>
          <w:color w:val="071D25"/>
          <w:spacing w:val="-8"/>
          <w:w w:val="105"/>
          <w:highlight w:val="yellow"/>
        </w:rPr>
        <w:t xml:space="preserve"> </w:t>
      </w:r>
      <w:r w:rsidRPr="002B76AB">
        <w:rPr>
          <w:color w:val="071D25"/>
          <w:w w:val="105"/>
          <w:highlight w:val="yellow"/>
        </w:rPr>
        <w:t>50mm</w:t>
      </w:r>
      <w:r w:rsidRPr="002B76AB">
        <w:rPr>
          <w:color w:val="071D25"/>
          <w:spacing w:val="-8"/>
          <w:w w:val="105"/>
          <w:highlight w:val="yellow"/>
        </w:rPr>
        <w:t xml:space="preserve"> </w:t>
      </w:r>
      <w:r w:rsidRPr="002B76AB">
        <w:rPr>
          <w:color w:val="071D25"/>
          <w:w w:val="105"/>
          <w:highlight w:val="yellow"/>
        </w:rPr>
        <w:t>deep</w:t>
      </w:r>
      <w:r w:rsidRPr="002B76AB">
        <w:rPr>
          <w:color w:val="071D25"/>
          <w:spacing w:val="-8"/>
          <w:w w:val="105"/>
          <w:highlight w:val="yellow"/>
        </w:rPr>
        <w:t xml:space="preserve"> </w:t>
      </w:r>
      <w:r w:rsidRPr="002B76AB">
        <w:rPr>
          <w:color w:val="071D25"/>
          <w:w w:val="105"/>
          <w:highlight w:val="yellow"/>
        </w:rPr>
        <w:t>to</w:t>
      </w:r>
      <w:r w:rsidRPr="002B76AB">
        <w:rPr>
          <w:color w:val="071D25"/>
          <w:spacing w:val="-8"/>
          <w:w w:val="105"/>
          <w:highlight w:val="yellow"/>
        </w:rPr>
        <w:t xml:space="preserve"> </w:t>
      </w:r>
      <w:r w:rsidRPr="002B76AB">
        <w:rPr>
          <w:color w:val="071D25"/>
          <w:w w:val="105"/>
          <w:highlight w:val="yellow"/>
        </w:rPr>
        <w:t>the</w:t>
      </w:r>
      <w:r w:rsidRPr="002B76AB">
        <w:rPr>
          <w:color w:val="071D25"/>
          <w:spacing w:val="-8"/>
          <w:w w:val="105"/>
          <w:highlight w:val="yellow"/>
        </w:rPr>
        <w:t xml:space="preserve"> </w:t>
      </w:r>
      <w:r w:rsidRPr="002B76AB">
        <w:rPr>
          <w:color w:val="071D25"/>
          <w:w w:val="105"/>
          <w:highlight w:val="yellow"/>
        </w:rPr>
        <w:t>underside</w:t>
      </w:r>
      <w:r w:rsidRPr="002B76AB">
        <w:rPr>
          <w:color w:val="071D25"/>
          <w:spacing w:val="-8"/>
          <w:w w:val="105"/>
          <w:highlight w:val="yellow"/>
        </w:rPr>
        <w:t xml:space="preserve"> </w:t>
      </w:r>
      <w:r w:rsidRPr="002B76AB">
        <w:rPr>
          <w:color w:val="071D25"/>
          <w:w w:val="105"/>
          <w:highlight w:val="yellow"/>
        </w:rPr>
        <w:t>of</w:t>
      </w:r>
      <w:r w:rsidRPr="002B76AB">
        <w:rPr>
          <w:color w:val="071D25"/>
          <w:spacing w:val="-8"/>
          <w:w w:val="105"/>
          <w:highlight w:val="yellow"/>
        </w:rPr>
        <w:t xml:space="preserve"> </w:t>
      </w:r>
      <w:r w:rsidRPr="002B76AB">
        <w:rPr>
          <w:color w:val="071D25"/>
          <w:w w:val="105"/>
          <w:highlight w:val="yellow"/>
        </w:rPr>
        <w:t>the</w:t>
      </w:r>
      <w:r w:rsidRPr="002B76AB">
        <w:rPr>
          <w:color w:val="071D25"/>
          <w:spacing w:val="-8"/>
          <w:w w:val="105"/>
          <w:highlight w:val="yellow"/>
        </w:rPr>
        <w:t xml:space="preserve"> </w:t>
      </w:r>
      <w:r w:rsidRPr="002B76AB">
        <w:rPr>
          <w:color w:val="071D25"/>
          <w:w w:val="105"/>
          <w:highlight w:val="yellow"/>
        </w:rPr>
        <w:t>jetty surface.</w:t>
      </w:r>
    </w:p>
    <w:p w:rsidR="00E5681F" w:rsidRPr="002B76AB" w:rsidRDefault="00E5681F">
      <w:pPr>
        <w:rPr>
          <w:rFonts w:ascii="Arial" w:eastAsia="Arial" w:hAnsi="Arial" w:cs="Arial"/>
          <w:sz w:val="16"/>
          <w:szCs w:val="16"/>
          <w:highlight w:val="yellow"/>
        </w:rPr>
      </w:pPr>
    </w:p>
    <w:p w:rsidR="00E5681F" w:rsidRPr="002B76AB" w:rsidRDefault="00F068B1">
      <w:pPr>
        <w:pStyle w:val="Heading2"/>
        <w:ind w:left="566"/>
        <w:rPr>
          <w:b w:val="0"/>
          <w:bCs w:val="0"/>
          <w:highlight w:val="yellow"/>
        </w:rPr>
      </w:pPr>
      <w:r w:rsidRPr="002B76AB">
        <w:rPr>
          <w:color w:val="071D25"/>
          <w:highlight w:val="yellow"/>
        </w:rPr>
        <w:t>What is Cathodic</w:t>
      </w:r>
      <w:r w:rsidRPr="002B76AB">
        <w:rPr>
          <w:color w:val="071D25"/>
          <w:spacing w:val="13"/>
          <w:highlight w:val="yellow"/>
        </w:rPr>
        <w:t xml:space="preserve"> </w:t>
      </w:r>
      <w:r w:rsidRPr="002B76AB">
        <w:rPr>
          <w:color w:val="071D25"/>
          <w:highlight w:val="yellow"/>
        </w:rPr>
        <w:t>Protection:</w:t>
      </w:r>
    </w:p>
    <w:p w:rsidR="00E5681F" w:rsidRPr="002B76AB" w:rsidRDefault="00F068B1">
      <w:pPr>
        <w:pStyle w:val="BodyText"/>
        <w:spacing w:before="96" w:line="261" w:lineRule="auto"/>
        <w:ind w:right="104"/>
        <w:rPr>
          <w:highlight w:val="yellow"/>
        </w:rPr>
      </w:pPr>
      <w:r w:rsidRPr="002B76AB">
        <w:rPr>
          <w:color w:val="071D25"/>
          <w:w w:val="105"/>
          <w:highlight w:val="yellow"/>
        </w:rPr>
        <w:t>Cathodic</w:t>
      </w:r>
      <w:r w:rsidRPr="002B76AB">
        <w:rPr>
          <w:color w:val="071D25"/>
          <w:spacing w:val="-21"/>
          <w:w w:val="105"/>
          <w:highlight w:val="yellow"/>
        </w:rPr>
        <w:t xml:space="preserve"> </w:t>
      </w:r>
      <w:r w:rsidRPr="002B76AB">
        <w:rPr>
          <w:color w:val="071D25"/>
          <w:w w:val="105"/>
          <w:highlight w:val="yellow"/>
        </w:rPr>
        <w:t>Protection</w:t>
      </w:r>
      <w:r w:rsidRPr="002B76AB">
        <w:rPr>
          <w:color w:val="071D25"/>
          <w:spacing w:val="-21"/>
          <w:w w:val="105"/>
          <w:highlight w:val="yellow"/>
        </w:rPr>
        <w:t xml:space="preserve"> </w:t>
      </w:r>
      <w:r w:rsidRPr="002B76AB">
        <w:rPr>
          <w:color w:val="071D25"/>
          <w:spacing w:val="-3"/>
          <w:w w:val="105"/>
          <w:highlight w:val="yellow"/>
        </w:rPr>
        <w:t>(CP)</w:t>
      </w:r>
      <w:r w:rsidRPr="002B76AB">
        <w:rPr>
          <w:color w:val="071D25"/>
          <w:spacing w:val="-21"/>
          <w:w w:val="105"/>
          <w:highlight w:val="yellow"/>
        </w:rPr>
        <w:t xml:space="preserve"> </w:t>
      </w:r>
      <w:r w:rsidRPr="002B76AB">
        <w:rPr>
          <w:color w:val="071D25"/>
          <w:w w:val="105"/>
          <w:highlight w:val="yellow"/>
        </w:rPr>
        <w:t>is</w:t>
      </w:r>
      <w:r w:rsidRPr="002B76AB">
        <w:rPr>
          <w:color w:val="071D25"/>
          <w:spacing w:val="-21"/>
          <w:w w:val="105"/>
          <w:highlight w:val="yellow"/>
        </w:rPr>
        <w:t xml:space="preserve"> </w:t>
      </w:r>
      <w:r w:rsidRPr="002B76AB">
        <w:rPr>
          <w:color w:val="071D25"/>
          <w:w w:val="105"/>
          <w:highlight w:val="yellow"/>
        </w:rPr>
        <w:t>a</w:t>
      </w:r>
      <w:r w:rsidRPr="002B76AB">
        <w:rPr>
          <w:color w:val="071D25"/>
          <w:spacing w:val="-21"/>
          <w:w w:val="105"/>
          <w:highlight w:val="yellow"/>
        </w:rPr>
        <w:t xml:space="preserve"> </w:t>
      </w:r>
      <w:r w:rsidRPr="002B76AB">
        <w:rPr>
          <w:color w:val="071D25"/>
          <w:w w:val="105"/>
          <w:highlight w:val="yellow"/>
        </w:rPr>
        <w:t>technique</w:t>
      </w:r>
      <w:r w:rsidRPr="002B76AB">
        <w:rPr>
          <w:color w:val="071D25"/>
          <w:spacing w:val="-21"/>
          <w:w w:val="105"/>
          <w:highlight w:val="yellow"/>
        </w:rPr>
        <w:t xml:space="preserve"> </w:t>
      </w:r>
      <w:r w:rsidRPr="002B76AB">
        <w:rPr>
          <w:color w:val="071D25"/>
          <w:w w:val="105"/>
          <w:highlight w:val="yellow"/>
        </w:rPr>
        <w:t>used to</w:t>
      </w:r>
      <w:r w:rsidRPr="002B76AB">
        <w:rPr>
          <w:color w:val="071D25"/>
          <w:spacing w:val="-9"/>
          <w:w w:val="105"/>
          <w:highlight w:val="yellow"/>
        </w:rPr>
        <w:t xml:space="preserve"> </w:t>
      </w:r>
      <w:r w:rsidRPr="002B76AB">
        <w:rPr>
          <w:color w:val="071D25"/>
          <w:w w:val="105"/>
          <w:highlight w:val="yellow"/>
        </w:rPr>
        <w:t>control</w:t>
      </w:r>
      <w:r w:rsidRPr="002B76AB">
        <w:rPr>
          <w:color w:val="071D25"/>
          <w:spacing w:val="-9"/>
          <w:w w:val="105"/>
          <w:highlight w:val="yellow"/>
        </w:rPr>
        <w:t xml:space="preserve"> </w:t>
      </w:r>
      <w:r w:rsidRPr="002B76AB">
        <w:rPr>
          <w:color w:val="071D25"/>
          <w:w w:val="105"/>
          <w:highlight w:val="yellow"/>
        </w:rPr>
        <w:t>the</w:t>
      </w:r>
      <w:r w:rsidRPr="002B76AB">
        <w:rPr>
          <w:color w:val="071D25"/>
          <w:spacing w:val="-9"/>
          <w:w w:val="105"/>
          <w:highlight w:val="yellow"/>
        </w:rPr>
        <w:t xml:space="preserve"> </w:t>
      </w:r>
      <w:r w:rsidRPr="002B76AB">
        <w:rPr>
          <w:color w:val="071D25"/>
          <w:w w:val="105"/>
          <w:highlight w:val="yellow"/>
        </w:rPr>
        <w:t>corrosion</w:t>
      </w:r>
      <w:r w:rsidRPr="002B76AB">
        <w:rPr>
          <w:color w:val="071D25"/>
          <w:spacing w:val="-9"/>
          <w:w w:val="105"/>
          <w:highlight w:val="yellow"/>
        </w:rPr>
        <w:t xml:space="preserve"> </w:t>
      </w:r>
      <w:r w:rsidRPr="002B76AB">
        <w:rPr>
          <w:color w:val="071D25"/>
          <w:w w:val="105"/>
          <w:highlight w:val="yellow"/>
        </w:rPr>
        <w:t>of</w:t>
      </w:r>
      <w:r w:rsidRPr="002B76AB">
        <w:rPr>
          <w:color w:val="071D25"/>
          <w:spacing w:val="-9"/>
          <w:w w:val="105"/>
          <w:highlight w:val="yellow"/>
        </w:rPr>
        <w:t xml:space="preserve"> </w:t>
      </w:r>
      <w:r w:rsidRPr="002B76AB">
        <w:rPr>
          <w:color w:val="071D25"/>
          <w:w w:val="105"/>
          <w:highlight w:val="yellow"/>
        </w:rPr>
        <w:t>a</w:t>
      </w:r>
      <w:r w:rsidRPr="002B76AB">
        <w:rPr>
          <w:color w:val="071D25"/>
          <w:spacing w:val="-9"/>
          <w:w w:val="105"/>
          <w:highlight w:val="yellow"/>
        </w:rPr>
        <w:t xml:space="preserve"> </w:t>
      </w:r>
      <w:r w:rsidRPr="002B76AB">
        <w:rPr>
          <w:color w:val="071D25"/>
          <w:w w:val="105"/>
          <w:highlight w:val="yellow"/>
        </w:rPr>
        <w:t>metal</w:t>
      </w:r>
      <w:r w:rsidRPr="002B76AB">
        <w:rPr>
          <w:color w:val="071D25"/>
          <w:spacing w:val="-9"/>
          <w:w w:val="105"/>
          <w:highlight w:val="yellow"/>
        </w:rPr>
        <w:t xml:space="preserve"> </w:t>
      </w:r>
      <w:r w:rsidRPr="002B76AB">
        <w:rPr>
          <w:color w:val="071D25"/>
          <w:w w:val="105"/>
          <w:highlight w:val="yellow"/>
        </w:rPr>
        <w:t>surface</w:t>
      </w:r>
      <w:r w:rsidRPr="002B76AB">
        <w:rPr>
          <w:color w:val="071D25"/>
          <w:spacing w:val="-9"/>
          <w:w w:val="105"/>
          <w:highlight w:val="yellow"/>
        </w:rPr>
        <w:t xml:space="preserve"> </w:t>
      </w:r>
      <w:r w:rsidRPr="002B76AB">
        <w:rPr>
          <w:color w:val="071D25"/>
          <w:w w:val="105"/>
          <w:highlight w:val="yellow"/>
        </w:rPr>
        <w:t>by making it the cathode of an electrochemical cell.</w:t>
      </w:r>
    </w:p>
    <w:p w:rsidR="00E5681F" w:rsidRPr="002B76AB" w:rsidRDefault="00F068B1">
      <w:pPr>
        <w:pStyle w:val="BodyText"/>
        <w:spacing w:line="261" w:lineRule="auto"/>
        <w:ind w:right="37"/>
        <w:rPr>
          <w:highlight w:val="yellow"/>
        </w:rPr>
      </w:pPr>
      <w:r w:rsidRPr="002B76AB">
        <w:rPr>
          <w:color w:val="071D25"/>
          <w:w w:val="105"/>
          <w:highlight w:val="yellow"/>
        </w:rPr>
        <w:t xml:space="preserve">The simplest method to apply CP is by con- </w:t>
      </w:r>
      <w:proofErr w:type="spellStart"/>
      <w:r w:rsidRPr="002B76AB">
        <w:rPr>
          <w:color w:val="071D25"/>
          <w:w w:val="105"/>
          <w:highlight w:val="yellow"/>
        </w:rPr>
        <w:t>necting</w:t>
      </w:r>
      <w:proofErr w:type="spellEnd"/>
      <w:r w:rsidRPr="002B76AB">
        <w:rPr>
          <w:color w:val="071D25"/>
          <w:spacing w:val="-5"/>
          <w:w w:val="105"/>
          <w:highlight w:val="yellow"/>
        </w:rPr>
        <w:t xml:space="preserve"> </w:t>
      </w:r>
      <w:r w:rsidRPr="002B76AB">
        <w:rPr>
          <w:color w:val="071D25"/>
          <w:w w:val="105"/>
          <w:highlight w:val="yellow"/>
        </w:rPr>
        <w:t>the</w:t>
      </w:r>
      <w:r w:rsidRPr="002B76AB">
        <w:rPr>
          <w:color w:val="071D25"/>
          <w:spacing w:val="-5"/>
          <w:w w:val="105"/>
          <w:highlight w:val="yellow"/>
        </w:rPr>
        <w:t xml:space="preserve"> </w:t>
      </w:r>
      <w:r w:rsidRPr="002B76AB">
        <w:rPr>
          <w:color w:val="071D25"/>
          <w:w w:val="105"/>
          <w:highlight w:val="yellow"/>
        </w:rPr>
        <w:t>metal</w:t>
      </w:r>
      <w:r w:rsidRPr="002B76AB">
        <w:rPr>
          <w:color w:val="071D25"/>
          <w:spacing w:val="-5"/>
          <w:w w:val="105"/>
          <w:highlight w:val="yellow"/>
        </w:rPr>
        <w:t xml:space="preserve"> </w:t>
      </w:r>
      <w:r w:rsidRPr="002B76AB">
        <w:rPr>
          <w:color w:val="071D25"/>
          <w:w w:val="105"/>
          <w:highlight w:val="yellow"/>
        </w:rPr>
        <w:t>to</w:t>
      </w:r>
      <w:r w:rsidRPr="002B76AB">
        <w:rPr>
          <w:color w:val="071D25"/>
          <w:spacing w:val="-5"/>
          <w:w w:val="105"/>
          <w:highlight w:val="yellow"/>
        </w:rPr>
        <w:t xml:space="preserve"> </w:t>
      </w:r>
      <w:r w:rsidRPr="002B76AB">
        <w:rPr>
          <w:color w:val="071D25"/>
          <w:w w:val="105"/>
          <w:highlight w:val="yellow"/>
        </w:rPr>
        <w:t>be</w:t>
      </w:r>
      <w:r w:rsidRPr="002B76AB">
        <w:rPr>
          <w:color w:val="071D25"/>
          <w:spacing w:val="-5"/>
          <w:w w:val="105"/>
          <w:highlight w:val="yellow"/>
        </w:rPr>
        <w:t xml:space="preserve"> </w:t>
      </w:r>
      <w:r w:rsidRPr="002B76AB">
        <w:rPr>
          <w:color w:val="071D25"/>
          <w:w w:val="105"/>
          <w:highlight w:val="yellow"/>
        </w:rPr>
        <w:t>protected</w:t>
      </w:r>
      <w:r w:rsidRPr="002B76AB">
        <w:rPr>
          <w:color w:val="071D25"/>
          <w:spacing w:val="-5"/>
          <w:w w:val="105"/>
          <w:highlight w:val="yellow"/>
        </w:rPr>
        <w:t xml:space="preserve"> </w:t>
      </w:r>
      <w:r w:rsidRPr="002B76AB">
        <w:rPr>
          <w:color w:val="071D25"/>
          <w:w w:val="105"/>
          <w:highlight w:val="yellow"/>
        </w:rPr>
        <w:t>with</w:t>
      </w:r>
      <w:r w:rsidRPr="002B76AB">
        <w:rPr>
          <w:color w:val="071D25"/>
          <w:spacing w:val="-5"/>
          <w:w w:val="105"/>
          <w:highlight w:val="yellow"/>
        </w:rPr>
        <w:t xml:space="preserve"> </w:t>
      </w:r>
      <w:r w:rsidRPr="002B76AB">
        <w:rPr>
          <w:color w:val="071D25"/>
          <w:w w:val="105"/>
          <w:highlight w:val="yellow"/>
        </w:rPr>
        <w:t xml:space="preserve">another more easily corroded “sacrificial metal” to act as the anode of the electrochemical </w:t>
      </w:r>
      <w:proofErr w:type="spellStart"/>
      <w:proofErr w:type="gramStart"/>
      <w:r w:rsidRPr="002B76AB">
        <w:rPr>
          <w:color w:val="071D25"/>
          <w:w w:val="105"/>
          <w:highlight w:val="yellow"/>
        </w:rPr>
        <w:t>cell.An</w:t>
      </w:r>
      <w:proofErr w:type="spellEnd"/>
      <w:proofErr w:type="gramEnd"/>
      <w:r w:rsidRPr="002B76AB">
        <w:rPr>
          <w:color w:val="071D25"/>
          <w:w w:val="105"/>
          <w:highlight w:val="yellow"/>
        </w:rPr>
        <w:t xml:space="preserve">- other method of protection impresses a small direct current on a structure Cathodic Protec- </w:t>
      </w:r>
      <w:proofErr w:type="spellStart"/>
      <w:r w:rsidRPr="002B76AB">
        <w:rPr>
          <w:color w:val="071D25"/>
          <w:w w:val="105"/>
          <w:highlight w:val="yellow"/>
        </w:rPr>
        <w:t>tion</w:t>
      </w:r>
      <w:proofErr w:type="spellEnd"/>
      <w:r w:rsidRPr="002B76AB">
        <w:rPr>
          <w:color w:val="071D25"/>
          <w:spacing w:val="-17"/>
          <w:w w:val="105"/>
          <w:highlight w:val="yellow"/>
        </w:rPr>
        <w:t xml:space="preserve"> </w:t>
      </w:r>
      <w:r w:rsidRPr="002B76AB">
        <w:rPr>
          <w:color w:val="071D25"/>
          <w:w w:val="105"/>
          <w:highlight w:val="yellow"/>
        </w:rPr>
        <w:t>Systems</w:t>
      </w:r>
      <w:r w:rsidRPr="002B76AB">
        <w:rPr>
          <w:color w:val="071D25"/>
          <w:spacing w:val="-17"/>
          <w:w w:val="105"/>
          <w:highlight w:val="yellow"/>
        </w:rPr>
        <w:t xml:space="preserve"> </w:t>
      </w:r>
      <w:r w:rsidRPr="002B76AB">
        <w:rPr>
          <w:color w:val="071D25"/>
          <w:w w:val="105"/>
          <w:highlight w:val="yellow"/>
        </w:rPr>
        <w:t>are</w:t>
      </w:r>
      <w:r w:rsidRPr="002B76AB">
        <w:rPr>
          <w:color w:val="071D25"/>
          <w:spacing w:val="-17"/>
          <w:w w:val="105"/>
          <w:highlight w:val="yellow"/>
        </w:rPr>
        <w:t xml:space="preserve"> </w:t>
      </w:r>
      <w:r w:rsidRPr="002B76AB">
        <w:rPr>
          <w:color w:val="071D25"/>
          <w:w w:val="105"/>
          <w:highlight w:val="yellow"/>
        </w:rPr>
        <w:t>used</w:t>
      </w:r>
      <w:r w:rsidRPr="002B76AB">
        <w:rPr>
          <w:color w:val="071D25"/>
          <w:spacing w:val="-17"/>
          <w:w w:val="105"/>
          <w:highlight w:val="yellow"/>
        </w:rPr>
        <w:t xml:space="preserve"> </w:t>
      </w:r>
      <w:r w:rsidRPr="002B76AB">
        <w:rPr>
          <w:color w:val="071D25"/>
          <w:w w:val="105"/>
          <w:highlight w:val="yellow"/>
        </w:rPr>
        <w:t>to</w:t>
      </w:r>
      <w:r w:rsidRPr="002B76AB">
        <w:rPr>
          <w:color w:val="071D25"/>
          <w:spacing w:val="-17"/>
          <w:w w:val="105"/>
          <w:highlight w:val="yellow"/>
        </w:rPr>
        <w:t xml:space="preserve"> </w:t>
      </w:r>
      <w:r w:rsidRPr="002B76AB">
        <w:rPr>
          <w:color w:val="071D25"/>
          <w:w w:val="105"/>
          <w:highlight w:val="yellow"/>
        </w:rPr>
        <w:t>protect</w:t>
      </w:r>
      <w:r w:rsidRPr="002B76AB">
        <w:rPr>
          <w:color w:val="071D25"/>
          <w:spacing w:val="-17"/>
          <w:w w:val="105"/>
          <w:highlight w:val="yellow"/>
        </w:rPr>
        <w:t xml:space="preserve"> </w:t>
      </w:r>
      <w:r w:rsidRPr="002B76AB">
        <w:rPr>
          <w:color w:val="071D25"/>
          <w:w w:val="105"/>
          <w:highlight w:val="yellow"/>
        </w:rPr>
        <w:t>a</w:t>
      </w:r>
      <w:r w:rsidRPr="002B76AB">
        <w:rPr>
          <w:color w:val="071D25"/>
          <w:spacing w:val="-17"/>
          <w:w w:val="105"/>
          <w:highlight w:val="yellow"/>
        </w:rPr>
        <w:t xml:space="preserve"> </w:t>
      </w:r>
      <w:r w:rsidRPr="002B76AB">
        <w:rPr>
          <w:color w:val="071D25"/>
          <w:w w:val="105"/>
          <w:highlight w:val="yellow"/>
        </w:rPr>
        <w:t>wide</w:t>
      </w:r>
      <w:r w:rsidRPr="002B76AB">
        <w:rPr>
          <w:color w:val="071D25"/>
          <w:spacing w:val="-17"/>
          <w:w w:val="105"/>
          <w:highlight w:val="yellow"/>
        </w:rPr>
        <w:t xml:space="preserve"> </w:t>
      </w:r>
      <w:r w:rsidRPr="002B76AB">
        <w:rPr>
          <w:color w:val="071D25"/>
          <w:w w:val="105"/>
          <w:highlight w:val="yellow"/>
        </w:rPr>
        <w:t>range of</w:t>
      </w:r>
      <w:r w:rsidRPr="002B76AB">
        <w:rPr>
          <w:color w:val="071D25"/>
          <w:spacing w:val="-19"/>
          <w:w w:val="105"/>
          <w:highlight w:val="yellow"/>
        </w:rPr>
        <w:t xml:space="preserve"> </w:t>
      </w:r>
      <w:r w:rsidRPr="002B76AB">
        <w:rPr>
          <w:color w:val="071D25"/>
          <w:w w:val="105"/>
          <w:highlight w:val="yellow"/>
        </w:rPr>
        <w:t>metallic</w:t>
      </w:r>
      <w:r w:rsidRPr="002B76AB">
        <w:rPr>
          <w:color w:val="071D25"/>
          <w:spacing w:val="-19"/>
          <w:w w:val="105"/>
          <w:highlight w:val="yellow"/>
        </w:rPr>
        <w:t xml:space="preserve"> </w:t>
      </w:r>
      <w:r w:rsidRPr="002B76AB">
        <w:rPr>
          <w:color w:val="071D25"/>
          <w:w w:val="105"/>
          <w:highlight w:val="yellow"/>
        </w:rPr>
        <w:t>structures</w:t>
      </w:r>
      <w:r w:rsidRPr="002B76AB">
        <w:rPr>
          <w:color w:val="071D25"/>
          <w:spacing w:val="-19"/>
          <w:w w:val="105"/>
          <w:highlight w:val="yellow"/>
        </w:rPr>
        <w:t xml:space="preserve"> </w:t>
      </w:r>
      <w:r w:rsidRPr="002B76AB">
        <w:rPr>
          <w:color w:val="071D25"/>
          <w:w w:val="105"/>
          <w:highlight w:val="yellow"/>
        </w:rPr>
        <w:t>in</w:t>
      </w:r>
      <w:r w:rsidRPr="002B76AB">
        <w:rPr>
          <w:color w:val="071D25"/>
          <w:spacing w:val="-19"/>
          <w:w w:val="105"/>
          <w:highlight w:val="yellow"/>
        </w:rPr>
        <w:t xml:space="preserve"> </w:t>
      </w:r>
      <w:r w:rsidRPr="002B76AB">
        <w:rPr>
          <w:color w:val="071D25"/>
          <w:w w:val="105"/>
          <w:highlight w:val="yellow"/>
        </w:rPr>
        <w:t>various</w:t>
      </w:r>
      <w:r w:rsidRPr="002B76AB">
        <w:rPr>
          <w:color w:val="071D25"/>
          <w:spacing w:val="-19"/>
          <w:w w:val="105"/>
          <w:highlight w:val="yellow"/>
        </w:rPr>
        <w:t xml:space="preserve"> </w:t>
      </w:r>
      <w:r w:rsidRPr="002B76AB">
        <w:rPr>
          <w:color w:val="071D25"/>
          <w:w w:val="105"/>
          <w:highlight w:val="yellow"/>
        </w:rPr>
        <w:t>environments..</w:t>
      </w:r>
    </w:p>
    <w:p w:rsidR="00E5681F" w:rsidRPr="002B76AB" w:rsidRDefault="00F068B1">
      <w:pPr>
        <w:pStyle w:val="Heading2"/>
        <w:spacing w:before="79"/>
        <w:ind w:right="124"/>
        <w:rPr>
          <w:b w:val="0"/>
          <w:bCs w:val="0"/>
          <w:highlight w:val="yellow"/>
        </w:rPr>
      </w:pPr>
      <w:r w:rsidRPr="002B76AB">
        <w:rPr>
          <w:b w:val="0"/>
          <w:highlight w:val="yellow"/>
        </w:rPr>
        <w:br w:type="column"/>
      </w:r>
      <w:r w:rsidRPr="002B76AB">
        <w:rPr>
          <w:color w:val="071D25"/>
          <w:highlight w:val="yellow"/>
        </w:rPr>
        <w:t>Procedure:</w:t>
      </w:r>
    </w:p>
    <w:p w:rsidR="00E5681F" w:rsidRPr="002B76AB" w:rsidRDefault="00F068B1">
      <w:pPr>
        <w:pStyle w:val="BodyText"/>
        <w:spacing w:before="96" w:line="261" w:lineRule="auto"/>
        <w:ind w:left="187" w:right="124"/>
        <w:rPr>
          <w:highlight w:val="yellow"/>
        </w:rPr>
      </w:pPr>
      <w:r w:rsidRPr="002B76AB">
        <w:rPr>
          <w:color w:val="071D25"/>
          <w:highlight w:val="yellow"/>
        </w:rPr>
        <w:t xml:space="preserve">Super City Concrete Cutting supplied a </w:t>
      </w:r>
      <w:r w:rsidRPr="002B76AB">
        <w:rPr>
          <w:color w:val="071D25"/>
          <w:spacing w:val="2"/>
          <w:highlight w:val="yellow"/>
        </w:rPr>
        <w:t xml:space="preserve">WX15 </w:t>
      </w:r>
      <w:r w:rsidRPr="002B76AB">
        <w:rPr>
          <w:color w:val="071D25"/>
          <w:highlight w:val="yellow"/>
        </w:rPr>
        <w:t xml:space="preserve">track saw and a custom built blade </w:t>
      </w:r>
      <w:proofErr w:type="spellStart"/>
      <w:r w:rsidRPr="002B76AB">
        <w:rPr>
          <w:color w:val="071D25"/>
          <w:highlight w:val="yellow"/>
        </w:rPr>
        <w:t>manu</w:t>
      </w:r>
      <w:proofErr w:type="spellEnd"/>
      <w:r w:rsidRPr="002B76AB">
        <w:rPr>
          <w:color w:val="071D25"/>
          <w:highlight w:val="yellow"/>
        </w:rPr>
        <w:t xml:space="preserve">- </w:t>
      </w:r>
      <w:proofErr w:type="spellStart"/>
      <w:r w:rsidRPr="002B76AB">
        <w:rPr>
          <w:color w:val="071D25"/>
          <w:highlight w:val="yellow"/>
        </w:rPr>
        <w:t>factured</w:t>
      </w:r>
      <w:proofErr w:type="spellEnd"/>
      <w:r w:rsidRPr="002B76AB">
        <w:rPr>
          <w:color w:val="071D25"/>
          <w:highlight w:val="yellow"/>
        </w:rPr>
        <w:t xml:space="preserve"> by </w:t>
      </w:r>
      <w:proofErr w:type="spellStart"/>
      <w:r w:rsidRPr="002B76AB">
        <w:rPr>
          <w:color w:val="071D25"/>
          <w:spacing w:val="-3"/>
          <w:highlight w:val="yellow"/>
        </w:rPr>
        <w:t>Tyrolit</w:t>
      </w:r>
      <w:proofErr w:type="spellEnd"/>
      <w:r w:rsidRPr="002B76AB">
        <w:rPr>
          <w:color w:val="071D25"/>
          <w:spacing w:val="-3"/>
          <w:highlight w:val="yellow"/>
        </w:rPr>
        <w:t xml:space="preserve"> </w:t>
      </w:r>
      <w:r w:rsidRPr="002B76AB">
        <w:rPr>
          <w:color w:val="071D25"/>
          <w:highlight w:val="yellow"/>
        </w:rPr>
        <w:t>Australia to complete the works.</w:t>
      </w:r>
    </w:p>
    <w:p w:rsidR="00E5681F" w:rsidRPr="002B76AB" w:rsidRDefault="00F068B1">
      <w:pPr>
        <w:pStyle w:val="ListParagraph"/>
        <w:numPr>
          <w:ilvl w:val="0"/>
          <w:numId w:val="1"/>
        </w:numPr>
        <w:tabs>
          <w:tab w:val="left" w:pos="468"/>
        </w:tabs>
        <w:spacing w:line="261" w:lineRule="auto"/>
        <w:ind w:left="467" w:right="12" w:hanging="280"/>
        <w:rPr>
          <w:rFonts w:ascii="Arial" w:eastAsia="Arial" w:hAnsi="Arial" w:cs="Arial"/>
          <w:color w:val="071D25"/>
          <w:sz w:val="16"/>
          <w:szCs w:val="16"/>
          <w:highlight w:val="yellow"/>
        </w:rPr>
      </w:pPr>
      <w:r w:rsidRPr="002B76AB">
        <w:rPr>
          <w:rFonts w:ascii="Arial"/>
          <w:color w:val="071D25"/>
          <w:w w:val="105"/>
          <w:sz w:val="16"/>
          <w:highlight w:val="yellow"/>
        </w:rPr>
        <w:t>A</w:t>
      </w:r>
      <w:r w:rsidRPr="002B76AB">
        <w:rPr>
          <w:rFonts w:ascii="Arial"/>
          <w:color w:val="071D25"/>
          <w:spacing w:val="-15"/>
          <w:w w:val="105"/>
          <w:sz w:val="16"/>
          <w:highlight w:val="yellow"/>
        </w:rPr>
        <w:t xml:space="preserve"> </w:t>
      </w:r>
      <w:r w:rsidRPr="002B76AB">
        <w:rPr>
          <w:rFonts w:ascii="Arial"/>
          <w:color w:val="071D25"/>
          <w:w w:val="105"/>
          <w:sz w:val="16"/>
          <w:highlight w:val="yellow"/>
        </w:rPr>
        <w:t>series</w:t>
      </w:r>
      <w:r w:rsidRPr="002B76AB">
        <w:rPr>
          <w:rFonts w:ascii="Arial"/>
          <w:color w:val="071D25"/>
          <w:spacing w:val="-15"/>
          <w:w w:val="105"/>
          <w:sz w:val="16"/>
          <w:highlight w:val="yellow"/>
        </w:rPr>
        <w:t xml:space="preserve"> </w:t>
      </w:r>
      <w:r w:rsidRPr="002B76AB">
        <w:rPr>
          <w:rFonts w:ascii="Arial"/>
          <w:color w:val="071D25"/>
          <w:w w:val="105"/>
          <w:sz w:val="16"/>
          <w:highlight w:val="yellow"/>
        </w:rPr>
        <w:t>of</w:t>
      </w:r>
      <w:r w:rsidRPr="002B76AB">
        <w:rPr>
          <w:rFonts w:ascii="Arial"/>
          <w:color w:val="071D25"/>
          <w:spacing w:val="-15"/>
          <w:w w:val="105"/>
          <w:sz w:val="16"/>
          <w:highlight w:val="yellow"/>
        </w:rPr>
        <w:t xml:space="preserve"> </w:t>
      </w:r>
      <w:r w:rsidRPr="002B76AB">
        <w:rPr>
          <w:rFonts w:ascii="Arial"/>
          <w:color w:val="071D25"/>
          <w:w w:val="105"/>
          <w:sz w:val="16"/>
          <w:highlight w:val="yellow"/>
        </w:rPr>
        <w:t>10mm</w:t>
      </w:r>
      <w:r w:rsidRPr="002B76AB">
        <w:rPr>
          <w:rFonts w:ascii="Arial"/>
          <w:color w:val="071D25"/>
          <w:spacing w:val="-15"/>
          <w:w w:val="105"/>
          <w:sz w:val="16"/>
          <w:highlight w:val="yellow"/>
        </w:rPr>
        <w:t xml:space="preserve"> </w:t>
      </w:r>
      <w:r w:rsidRPr="002B76AB">
        <w:rPr>
          <w:rFonts w:ascii="Arial"/>
          <w:color w:val="071D25"/>
          <w:w w:val="105"/>
          <w:sz w:val="16"/>
          <w:highlight w:val="yellow"/>
        </w:rPr>
        <w:t>wide</w:t>
      </w:r>
      <w:r w:rsidRPr="002B76AB">
        <w:rPr>
          <w:rFonts w:ascii="Arial"/>
          <w:color w:val="071D25"/>
          <w:spacing w:val="-15"/>
          <w:w w:val="105"/>
          <w:sz w:val="16"/>
          <w:highlight w:val="yellow"/>
        </w:rPr>
        <w:t xml:space="preserve"> </w:t>
      </w:r>
      <w:r w:rsidRPr="002B76AB">
        <w:rPr>
          <w:rFonts w:ascii="Arial"/>
          <w:color w:val="071D25"/>
          <w:w w:val="105"/>
          <w:sz w:val="16"/>
          <w:highlight w:val="yellow"/>
        </w:rPr>
        <w:t>x</w:t>
      </w:r>
      <w:r w:rsidRPr="002B76AB">
        <w:rPr>
          <w:rFonts w:ascii="Arial"/>
          <w:color w:val="071D25"/>
          <w:spacing w:val="-15"/>
          <w:w w:val="105"/>
          <w:sz w:val="16"/>
          <w:highlight w:val="yellow"/>
        </w:rPr>
        <w:t xml:space="preserve"> </w:t>
      </w:r>
      <w:r w:rsidRPr="002B76AB">
        <w:rPr>
          <w:rFonts w:ascii="Arial"/>
          <w:color w:val="071D25"/>
          <w:w w:val="105"/>
          <w:sz w:val="16"/>
          <w:highlight w:val="yellow"/>
        </w:rPr>
        <w:t>50mm</w:t>
      </w:r>
      <w:r w:rsidRPr="002B76AB">
        <w:rPr>
          <w:rFonts w:ascii="Arial"/>
          <w:color w:val="071D25"/>
          <w:spacing w:val="-15"/>
          <w:w w:val="105"/>
          <w:sz w:val="16"/>
          <w:highlight w:val="yellow"/>
        </w:rPr>
        <w:t xml:space="preserve"> </w:t>
      </w:r>
      <w:r w:rsidRPr="002B76AB">
        <w:rPr>
          <w:rFonts w:ascii="Arial"/>
          <w:color w:val="071D25"/>
          <w:w w:val="105"/>
          <w:sz w:val="16"/>
          <w:highlight w:val="yellow"/>
        </w:rPr>
        <w:t>deep</w:t>
      </w:r>
      <w:r w:rsidRPr="002B76AB">
        <w:rPr>
          <w:rFonts w:ascii="Arial"/>
          <w:color w:val="071D25"/>
          <w:spacing w:val="-15"/>
          <w:w w:val="105"/>
          <w:sz w:val="16"/>
          <w:highlight w:val="yellow"/>
        </w:rPr>
        <w:t xml:space="preserve"> </w:t>
      </w:r>
      <w:r w:rsidRPr="002B76AB">
        <w:rPr>
          <w:rFonts w:ascii="Arial"/>
          <w:color w:val="071D25"/>
          <w:w w:val="105"/>
          <w:sz w:val="16"/>
          <w:highlight w:val="yellow"/>
        </w:rPr>
        <w:t>slots were cut using the track saw system to provide</w:t>
      </w:r>
      <w:r w:rsidRPr="002B76AB">
        <w:rPr>
          <w:rFonts w:ascii="Arial"/>
          <w:color w:val="071D25"/>
          <w:spacing w:val="-13"/>
          <w:w w:val="105"/>
          <w:sz w:val="16"/>
          <w:highlight w:val="yellow"/>
        </w:rPr>
        <w:t xml:space="preserve"> </w:t>
      </w:r>
      <w:r w:rsidRPr="002B76AB">
        <w:rPr>
          <w:rFonts w:ascii="Arial"/>
          <w:color w:val="071D25"/>
          <w:w w:val="105"/>
          <w:sz w:val="16"/>
          <w:highlight w:val="yellow"/>
        </w:rPr>
        <w:t>access</w:t>
      </w:r>
      <w:r w:rsidRPr="002B76AB">
        <w:rPr>
          <w:rFonts w:ascii="Arial"/>
          <w:color w:val="071D25"/>
          <w:spacing w:val="-13"/>
          <w:w w:val="105"/>
          <w:sz w:val="16"/>
          <w:highlight w:val="yellow"/>
        </w:rPr>
        <w:t xml:space="preserve"> </w:t>
      </w:r>
      <w:r w:rsidRPr="002B76AB">
        <w:rPr>
          <w:rFonts w:ascii="Arial"/>
          <w:color w:val="071D25"/>
          <w:w w:val="105"/>
          <w:sz w:val="16"/>
          <w:highlight w:val="yellow"/>
        </w:rPr>
        <w:t>for</w:t>
      </w:r>
      <w:r w:rsidRPr="002B76AB">
        <w:rPr>
          <w:rFonts w:ascii="Arial"/>
          <w:color w:val="071D25"/>
          <w:spacing w:val="-13"/>
          <w:w w:val="105"/>
          <w:sz w:val="16"/>
          <w:highlight w:val="yellow"/>
        </w:rPr>
        <w:t xml:space="preserve"> </w:t>
      </w:r>
      <w:r w:rsidRPr="002B76AB">
        <w:rPr>
          <w:rFonts w:ascii="Arial"/>
          <w:color w:val="071D25"/>
          <w:w w:val="105"/>
          <w:sz w:val="16"/>
          <w:highlight w:val="yellow"/>
        </w:rPr>
        <w:t>the</w:t>
      </w:r>
      <w:r w:rsidRPr="002B76AB">
        <w:rPr>
          <w:rFonts w:ascii="Arial"/>
          <w:color w:val="071D25"/>
          <w:spacing w:val="-13"/>
          <w:w w:val="105"/>
          <w:sz w:val="16"/>
          <w:highlight w:val="yellow"/>
        </w:rPr>
        <w:t xml:space="preserve"> </w:t>
      </w:r>
      <w:r w:rsidRPr="002B76AB">
        <w:rPr>
          <w:rFonts w:ascii="Arial"/>
          <w:color w:val="071D25"/>
          <w:w w:val="105"/>
          <w:sz w:val="16"/>
          <w:highlight w:val="yellow"/>
        </w:rPr>
        <w:t>cathodic</w:t>
      </w:r>
      <w:r w:rsidRPr="002B76AB">
        <w:rPr>
          <w:rFonts w:ascii="Arial"/>
          <w:color w:val="071D25"/>
          <w:spacing w:val="-13"/>
          <w:w w:val="105"/>
          <w:sz w:val="16"/>
          <w:highlight w:val="yellow"/>
        </w:rPr>
        <w:t xml:space="preserve"> </w:t>
      </w:r>
      <w:r w:rsidRPr="002B76AB">
        <w:rPr>
          <w:rFonts w:ascii="Arial"/>
          <w:color w:val="071D25"/>
          <w:w w:val="105"/>
          <w:sz w:val="16"/>
          <w:highlight w:val="yellow"/>
        </w:rPr>
        <w:t>protection.</w:t>
      </w:r>
    </w:p>
    <w:p w:rsidR="00E5681F" w:rsidRPr="002B76AB" w:rsidRDefault="00F068B1">
      <w:pPr>
        <w:pStyle w:val="ListParagraph"/>
        <w:numPr>
          <w:ilvl w:val="0"/>
          <w:numId w:val="1"/>
        </w:numPr>
        <w:tabs>
          <w:tab w:val="left" w:pos="468"/>
        </w:tabs>
        <w:spacing w:line="261" w:lineRule="auto"/>
        <w:ind w:left="467" w:hanging="280"/>
        <w:rPr>
          <w:rFonts w:ascii="Arial" w:eastAsia="Arial" w:hAnsi="Arial" w:cs="Arial"/>
          <w:color w:val="071D25"/>
          <w:sz w:val="16"/>
          <w:szCs w:val="16"/>
          <w:highlight w:val="yellow"/>
        </w:rPr>
      </w:pPr>
      <w:r w:rsidRPr="002B76AB">
        <w:rPr>
          <w:rFonts w:ascii="Arial"/>
          <w:color w:val="071D25"/>
          <w:w w:val="105"/>
          <w:sz w:val="16"/>
          <w:highlight w:val="yellow"/>
        </w:rPr>
        <w:t>280</w:t>
      </w:r>
      <w:r w:rsidRPr="002B76AB">
        <w:rPr>
          <w:rFonts w:ascii="Arial"/>
          <w:color w:val="071D25"/>
          <w:spacing w:val="-15"/>
          <w:w w:val="105"/>
          <w:sz w:val="16"/>
          <w:highlight w:val="yellow"/>
        </w:rPr>
        <w:t xml:space="preserve"> </w:t>
      </w:r>
      <w:r w:rsidRPr="002B76AB">
        <w:rPr>
          <w:rFonts w:ascii="Arial"/>
          <w:color w:val="071D25"/>
          <w:w w:val="105"/>
          <w:sz w:val="16"/>
          <w:highlight w:val="yellow"/>
        </w:rPr>
        <w:t>lineal</w:t>
      </w:r>
      <w:r w:rsidRPr="002B76AB">
        <w:rPr>
          <w:rFonts w:ascii="Arial"/>
          <w:color w:val="071D25"/>
          <w:spacing w:val="-15"/>
          <w:w w:val="105"/>
          <w:sz w:val="16"/>
          <w:highlight w:val="yellow"/>
        </w:rPr>
        <w:t xml:space="preserve"> </w:t>
      </w:r>
      <w:r w:rsidRPr="002B76AB">
        <w:rPr>
          <w:rFonts w:ascii="Arial"/>
          <w:color w:val="071D25"/>
          <w:w w:val="105"/>
          <w:sz w:val="16"/>
          <w:highlight w:val="yellow"/>
        </w:rPr>
        <w:t>meters</w:t>
      </w:r>
      <w:r w:rsidRPr="002B76AB">
        <w:rPr>
          <w:rFonts w:ascii="Arial"/>
          <w:color w:val="071D25"/>
          <w:spacing w:val="-15"/>
          <w:w w:val="105"/>
          <w:sz w:val="16"/>
          <w:highlight w:val="yellow"/>
        </w:rPr>
        <w:t xml:space="preserve"> </w:t>
      </w:r>
      <w:r w:rsidRPr="002B76AB">
        <w:rPr>
          <w:rFonts w:ascii="Arial"/>
          <w:color w:val="071D25"/>
          <w:w w:val="105"/>
          <w:sz w:val="16"/>
          <w:highlight w:val="yellow"/>
        </w:rPr>
        <w:t>of</w:t>
      </w:r>
      <w:r w:rsidRPr="002B76AB">
        <w:rPr>
          <w:rFonts w:ascii="Arial"/>
          <w:color w:val="071D25"/>
          <w:spacing w:val="-15"/>
          <w:w w:val="105"/>
          <w:sz w:val="16"/>
          <w:highlight w:val="yellow"/>
        </w:rPr>
        <w:t xml:space="preserve"> </w:t>
      </w:r>
      <w:r w:rsidRPr="002B76AB">
        <w:rPr>
          <w:rFonts w:ascii="Arial"/>
          <w:color w:val="071D25"/>
          <w:w w:val="105"/>
          <w:sz w:val="16"/>
          <w:highlight w:val="yellow"/>
        </w:rPr>
        <w:t>inverted</w:t>
      </w:r>
      <w:r w:rsidRPr="002B76AB">
        <w:rPr>
          <w:rFonts w:ascii="Arial"/>
          <w:color w:val="071D25"/>
          <w:spacing w:val="-15"/>
          <w:w w:val="105"/>
          <w:sz w:val="16"/>
          <w:highlight w:val="yellow"/>
        </w:rPr>
        <w:t xml:space="preserve"> </w:t>
      </w:r>
      <w:r w:rsidRPr="002B76AB">
        <w:rPr>
          <w:rFonts w:ascii="Arial"/>
          <w:color w:val="071D25"/>
          <w:w w:val="105"/>
          <w:sz w:val="16"/>
          <w:highlight w:val="yellow"/>
        </w:rPr>
        <w:t>sawing</w:t>
      </w:r>
      <w:r w:rsidRPr="002B76AB">
        <w:rPr>
          <w:rFonts w:ascii="Arial"/>
          <w:color w:val="071D25"/>
          <w:spacing w:val="-15"/>
          <w:w w:val="105"/>
          <w:sz w:val="16"/>
          <w:highlight w:val="yellow"/>
        </w:rPr>
        <w:t xml:space="preserve"> </w:t>
      </w:r>
      <w:r w:rsidRPr="002B76AB">
        <w:rPr>
          <w:rFonts w:ascii="Arial"/>
          <w:color w:val="071D25"/>
          <w:w w:val="105"/>
          <w:sz w:val="16"/>
          <w:highlight w:val="yellow"/>
        </w:rPr>
        <w:t>10mm wide x 50mm deep was completed on the jetty so the cathodic protection could be installed.</w:t>
      </w:r>
    </w:p>
    <w:p w:rsidR="00E5681F" w:rsidRPr="002B76AB" w:rsidRDefault="00F068B1">
      <w:pPr>
        <w:pStyle w:val="ListParagraph"/>
        <w:numPr>
          <w:ilvl w:val="0"/>
          <w:numId w:val="1"/>
        </w:numPr>
        <w:tabs>
          <w:tab w:val="left" w:pos="468"/>
        </w:tabs>
        <w:spacing w:line="261" w:lineRule="auto"/>
        <w:ind w:left="467" w:right="52" w:hanging="280"/>
        <w:rPr>
          <w:rFonts w:ascii="Arial" w:eastAsia="Arial" w:hAnsi="Arial" w:cs="Arial"/>
          <w:color w:val="071D25"/>
          <w:sz w:val="16"/>
          <w:szCs w:val="16"/>
          <w:highlight w:val="yellow"/>
        </w:rPr>
      </w:pPr>
      <w:r w:rsidRPr="002B76AB">
        <w:rPr>
          <w:rFonts w:ascii="Arial"/>
          <w:color w:val="071D25"/>
          <w:w w:val="105"/>
          <w:sz w:val="16"/>
          <w:highlight w:val="yellow"/>
        </w:rPr>
        <w:t>The</w:t>
      </w:r>
      <w:r w:rsidRPr="002B76AB">
        <w:rPr>
          <w:rFonts w:ascii="Arial"/>
          <w:color w:val="071D25"/>
          <w:spacing w:val="-9"/>
          <w:w w:val="105"/>
          <w:sz w:val="16"/>
          <w:highlight w:val="yellow"/>
        </w:rPr>
        <w:t xml:space="preserve"> </w:t>
      </w:r>
      <w:r w:rsidRPr="002B76AB">
        <w:rPr>
          <w:rFonts w:ascii="Arial"/>
          <w:color w:val="071D25"/>
          <w:w w:val="105"/>
          <w:sz w:val="16"/>
          <w:highlight w:val="yellow"/>
        </w:rPr>
        <w:t>start</w:t>
      </w:r>
      <w:r w:rsidRPr="002B76AB">
        <w:rPr>
          <w:rFonts w:ascii="Arial"/>
          <w:color w:val="071D25"/>
          <w:spacing w:val="-9"/>
          <w:w w:val="105"/>
          <w:sz w:val="16"/>
          <w:highlight w:val="yellow"/>
        </w:rPr>
        <w:t xml:space="preserve"> </w:t>
      </w:r>
      <w:r w:rsidRPr="002B76AB">
        <w:rPr>
          <w:rFonts w:ascii="Arial"/>
          <w:color w:val="071D25"/>
          <w:w w:val="105"/>
          <w:sz w:val="16"/>
          <w:highlight w:val="yellow"/>
        </w:rPr>
        <w:t>of</w:t>
      </w:r>
      <w:r w:rsidRPr="002B76AB">
        <w:rPr>
          <w:rFonts w:ascii="Arial"/>
          <w:color w:val="071D25"/>
          <w:spacing w:val="-9"/>
          <w:w w:val="105"/>
          <w:sz w:val="16"/>
          <w:highlight w:val="yellow"/>
        </w:rPr>
        <w:t xml:space="preserve"> </w:t>
      </w:r>
      <w:r w:rsidRPr="002B76AB">
        <w:rPr>
          <w:rFonts w:ascii="Arial"/>
          <w:color w:val="071D25"/>
          <w:w w:val="105"/>
          <w:sz w:val="16"/>
          <w:highlight w:val="yellow"/>
        </w:rPr>
        <w:t>the</w:t>
      </w:r>
      <w:r w:rsidRPr="002B76AB">
        <w:rPr>
          <w:rFonts w:ascii="Arial"/>
          <w:color w:val="071D25"/>
          <w:spacing w:val="-9"/>
          <w:w w:val="105"/>
          <w:sz w:val="16"/>
          <w:highlight w:val="yellow"/>
        </w:rPr>
        <w:t xml:space="preserve"> </w:t>
      </w:r>
      <w:r w:rsidRPr="002B76AB">
        <w:rPr>
          <w:rFonts w:ascii="Arial"/>
          <w:color w:val="071D25"/>
          <w:w w:val="105"/>
          <w:sz w:val="16"/>
          <w:highlight w:val="yellow"/>
        </w:rPr>
        <w:t>jetty</w:t>
      </w:r>
      <w:r w:rsidRPr="002B76AB">
        <w:rPr>
          <w:rFonts w:ascii="Arial"/>
          <w:color w:val="071D25"/>
          <w:spacing w:val="-9"/>
          <w:w w:val="105"/>
          <w:sz w:val="16"/>
          <w:highlight w:val="yellow"/>
        </w:rPr>
        <w:t xml:space="preserve"> </w:t>
      </w:r>
      <w:r w:rsidRPr="002B76AB">
        <w:rPr>
          <w:rFonts w:ascii="Arial"/>
          <w:color w:val="071D25"/>
          <w:w w:val="105"/>
          <w:sz w:val="16"/>
          <w:highlight w:val="yellow"/>
        </w:rPr>
        <w:t>structure</w:t>
      </w:r>
      <w:r w:rsidRPr="002B76AB">
        <w:rPr>
          <w:rFonts w:ascii="Arial"/>
          <w:color w:val="071D25"/>
          <w:spacing w:val="-9"/>
          <w:w w:val="105"/>
          <w:sz w:val="16"/>
          <w:highlight w:val="yellow"/>
        </w:rPr>
        <w:t xml:space="preserve"> </w:t>
      </w:r>
      <w:r w:rsidRPr="002B76AB">
        <w:rPr>
          <w:rFonts w:ascii="Arial"/>
          <w:color w:val="071D25"/>
          <w:w w:val="105"/>
          <w:sz w:val="16"/>
          <w:highlight w:val="yellow"/>
        </w:rPr>
        <w:t>from</w:t>
      </w:r>
      <w:r w:rsidRPr="002B76AB">
        <w:rPr>
          <w:rFonts w:ascii="Arial"/>
          <w:color w:val="071D25"/>
          <w:spacing w:val="-9"/>
          <w:w w:val="105"/>
          <w:sz w:val="16"/>
          <w:highlight w:val="yellow"/>
        </w:rPr>
        <w:t xml:space="preserve"> </w:t>
      </w:r>
      <w:proofErr w:type="spellStart"/>
      <w:r w:rsidRPr="002B76AB">
        <w:rPr>
          <w:rFonts w:ascii="Arial"/>
          <w:color w:val="071D25"/>
          <w:w w:val="105"/>
          <w:sz w:val="16"/>
          <w:highlight w:val="yellow"/>
        </w:rPr>
        <w:t>waters</w:t>
      </w:r>
      <w:proofErr w:type="spellEnd"/>
      <w:r w:rsidRPr="002B76AB">
        <w:rPr>
          <w:rFonts w:ascii="Arial"/>
          <w:color w:val="071D25"/>
          <w:w w:val="105"/>
          <w:sz w:val="16"/>
          <w:highlight w:val="yellow"/>
        </w:rPr>
        <w:t xml:space="preserve"> edge proved most challenging as the ac- </w:t>
      </w:r>
      <w:proofErr w:type="spellStart"/>
      <w:r w:rsidRPr="002B76AB">
        <w:rPr>
          <w:rFonts w:ascii="Arial"/>
          <w:color w:val="071D25"/>
          <w:w w:val="105"/>
          <w:sz w:val="16"/>
          <w:highlight w:val="yellow"/>
        </w:rPr>
        <w:t>cess</w:t>
      </w:r>
      <w:proofErr w:type="spellEnd"/>
      <w:r w:rsidRPr="002B76AB">
        <w:rPr>
          <w:rFonts w:ascii="Arial"/>
          <w:color w:val="071D25"/>
          <w:spacing w:val="-16"/>
          <w:w w:val="105"/>
          <w:sz w:val="16"/>
          <w:highlight w:val="yellow"/>
        </w:rPr>
        <w:t xml:space="preserve"> </w:t>
      </w:r>
      <w:r w:rsidRPr="002B76AB">
        <w:rPr>
          <w:rFonts w:ascii="Arial"/>
          <w:color w:val="071D25"/>
          <w:w w:val="105"/>
          <w:sz w:val="16"/>
          <w:highlight w:val="yellow"/>
        </w:rPr>
        <w:t>area</w:t>
      </w:r>
      <w:r w:rsidRPr="002B76AB">
        <w:rPr>
          <w:rFonts w:ascii="Arial"/>
          <w:color w:val="071D25"/>
          <w:spacing w:val="-16"/>
          <w:w w:val="105"/>
          <w:sz w:val="16"/>
          <w:highlight w:val="yellow"/>
        </w:rPr>
        <w:t xml:space="preserve"> </w:t>
      </w:r>
      <w:r w:rsidRPr="002B76AB">
        <w:rPr>
          <w:rFonts w:ascii="Arial"/>
          <w:color w:val="071D25"/>
          <w:w w:val="105"/>
          <w:sz w:val="16"/>
          <w:highlight w:val="yellow"/>
        </w:rPr>
        <w:t>to</w:t>
      </w:r>
      <w:r w:rsidRPr="002B76AB">
        <w:rPr>
          <w:rFonts w:ascii="Arial"/>
          <w:color w:val="071D25"/>
          <w:spacing w:val="-16"/>
          <w:w w:val="105"/>
          <w:sz w:val="16"/>
          <w:highlight w:val="yellow"/>
        </w:rPr>
        <w:t xml:space="preserve"> </w:t>
      </w:r>
      <w:r w:rsidRPr="002B76AB">
        <w:rPr>
          <w:rFonts w:ascii="Arial"/>
          <w:color w:val="071D25"/>
          <w:w w:val="105"/>
          <w:sz w:val="16"/>
          <w:highlight w:val="yellow"/>
        </w:rPr>
        <w:t>the</w:t>
      </w:r>
      <w:r w:rsidRPr="002B76AB">
        <w:rPr>
          <w:rFonts w:ascii="Arial"/>
          <w:color w:val="071D25"/>
          <w:spacing w:val="-16"/>
          <w:w w:val="105"/>
          <w:sz w:val="16"/>
          <w:highlight w:val="yellow"/>
        </w:rPr>
        <w:t xml:space="preserve"> </w:t>
      </w:r>
      <w:r w:rsidRPr="002B76AB">
        <w:rPr>
          <w:rFonts w:ascii="Arial"/>
          <w:color w:val="071D25"/>
          <w:w w:val="105"/>
          <w:sz w:val="16"/>
          <w:highlight w:val="yellow"/>
        </w:rPr>
        <w:t>underside</w:t>
      </w:r>
      <w:r w:rsidRPr="002B76AB">
        <w:rPr>
          <w:rFonts w:ascii="Arial"/>
          <w:color w:val="071D25"/>
          <w:spacing w:val="-16"/>
          <w:w w:val="105"/>
          <w:sz w:val="16"/>
          <w:highlight w:val="yellow"/>
        </w:rPr>
        <w:t xml:space="preserve"> </w:t>
      </w:r>
      <w:r w:rsidRPr="002B76AB">
        <w:rPr>
          <w:rFonts w:ascii="Arial"/>
          <w:color w:val="071D25"/>
          <w:w w:val="105"/>
          <w:sz w:val="16"/>
          <w:highlight w:val="yellow"/>
        </w:rPr>
        <w:t>of</w:t>
      </w:r>
      <w:r w:rsidRPr="002B76AB">
        <w:rPr>
          <w:rFonts w:ascii="Arial"/>
          <w:color w:val="071D25"/>
          <w:spacing w:val="-16"/>
          <w:w w:val="105"/>
          <w:sz w:val="16"/>
          <w:highlight w:val="yellow"/>
        </w:rPr>
        <w:t xml:space="preserve"> </w:t>
      </w:r>
      <w:r w:rsidRPr="002B76AB">
        <w:rPr>
          <w:rFonts w:ascii="Arial"/>
          <w:color w:val="071D25"/>
          <w:w w:val="105"/>
          <w:sz w:val="16"/>
          <w:highlight w:val="yellow"/>
        </w:rPr>
        <w:t>the</w:t>
      </w:r>
      <w:r w:rsidRPr="002B76AB">
        <w:rPr>
          <w:rFonts w:ascii="Arial"/>
          <w:color w:val="071D25"/>
          <w:spacing w:val="-16"/>
          <w:w w:val="105"/>
          <w:sz w:val="16"/>
          <w:highlight w:val="yellow"/>
        </w:rPr>
        <w:t xml:space="preserve"> </w:t>
      </w:r>
      <w:r w:rsidRPr="002B76AB">
        <w:rPr>
          <w:rFonts w:ascii="Arial"/>
          <w:color w:val="071D25"/>
          <w:w w:val="105"/>
          <w:sz w:val="16"/>
          <w:highlight w:val="yellow"/>
        </w:rPr>
        <w:t>jetty</w:t>
      </w:r>
      <w:r w:rsidRPr="002B76AB">
        <w:rPr>
          <w:rFonts w:ascii="Arial"/>
          <w:color w:val="071D25"/>
          <w:spacing w:val="-16"/>
          <w:w w:val="105"/>
          <w:sz w:val="16"/>
          <w:highlight w:val="yellow"/>
        </w:rPr>
        <w:t xml:space="preserve"> </w:t>
      </w:r>
      <w:r w:rsidRPr="002B76AB">
        <w:rPr>
          <w:rFonts w:ascii="Arial"/>
          <w:color w:val="071D25"/>
          <w:w w:val="105"/>
          <w:sz w:val="16"/>
          <w:highlight w:val="yellow"/>
        </w:rPr>
        <w:t>was only 650mm</w:t>
      </w:r>
      <w:r w:rsidRPr="002B76AB">
        <w:rPr>
          <w:rFonts w:ascii="Arial"/>
          <w:color w:val="071D25"/>
          <w:spacing w:val="-3"/>
          <w:w w:val="105"/>
          <w:sz w:val="16"/>
          <w:highlight w:val="yellow"/>
        </w:rPr>
        <w:t xml:space="preserve"> </w:t>
      </w:r>
      <w:r w:rsidRPr="002B76AB">
        <w:rPr>
          <w:rFonts w:ascii="Arial"/>
          <w:color w:val="071D25"/>
          <w:w w:val="105"/>
          <w:sz w:val="16"/>
          <w:highlight w:val="yellow"/>
        </w:rPr>
        <w:t>high.</w:t>
      </w:r>
    </w:p>
    <w:p w:rsidR="00E5681F" w:rsidRPr="002B76AB" w:rsidRDefault="00F068B1">
      <w:pPr>
        <w:pStyle w:val="ListParagraph"/>
        <w:numPr>
          <w:ilvl w:val="0"/>
          <w:numId w:val="1"/>
        </w:numPr>
        <w:tabs>
          <w:tab w:val="left" w:pos="468"/>
        </w:tabs>
        <w:spacing w:line="261" w:lineRule="auto"/>
        <w:ind w:left="467" w:right="25" w:hanging="280"/>
        <w:rPr>
          <w:rFonts w:ascii="Arial" w:eastAsia="Arial" w:hAnsi="Arial" w:cs="Arial"/>
          <w:color w:val="071D25"/>
          <w:sz w:val="16"/>
          <w:szCs w:val="16"/>
          <w:highlight w:val="yellow"/>
        </w:rPr>
      </w:pPr>
      <w:r w:rsidRPr="002B76AB">
        <w:rPr>
          <w:rFonts w:ascii="Arial"/>
          <w:color w:val="071D25"/>
          <w:w w:val="105"/>
          <w:sz w:val="16"/>
          <w:highlight w:val="yellow"/>
        </w:rPr>
        <w:t>Operators worked their way through setting</w:t>
      </w:r>
      <w:r w:rsidRPr="002B76AB">
        <w:rPr>
          <w:rFonts w:ascii="Arial"/>
          <w:color w:val="071D25"/>
          <w:spacing w:val="-16"/>
          <w:w w:val="105"/>
          <w:sz w:val="16"/>
          <w:highlight w:val="yellow"/>
        </w:rPr>
        <w:t xml:space="preserve"> </w:t>
      </w:r>
      <w:r w:rsidRPr="002B76AB">
        <w:rPr>
          <w:rFonts w:ascii="Arial"/>
          <w:color w:val="071D25"/>
          <w:w w:val="105"/>
          <w:sz w:val="16"/>
          <w:highlight w:val="yellow"/>
        </w:rPr>
        <w:t>up</w:t>
      </w:r>
      <w:r w:rsidRPr="002B76AB">
        <w:rPr>
          <w:rFonts w:ascii="Arial"/>
          <w:color w:val="071D25"/>
          <w:spacing w:val="-16"/>
          <w:w w:val="105"/>
          <w:sz w:val="16"/>
          <w:highlight w:val="yellow"/>
        </w:rPr>
        <w:t xml:space="preserve"> </w:t>
      </w:r>
      <w:r w:rsidRPr="002B76AB">
        <w:rPr>
          <w:rFonts w:ascii="Arial"/>
          <w:color w:val="071D25"/>
          <w:w w:val="105"/>
          <w:sz w:val="16"/>
          <w:highlight w:val="yellow"/>
        </w:rPr>
        <w:t>the</w:t>
      </w:r>
      <w:r w:rsidRPr="002B76AB">
        <w:rPr>
          <w:rFonts w:ascii="Arial"/>
          <w:color w:val="071D25"/>
          <w:spacing w:val="-16"/>
          <w:w w:val="105"/>
          <w:sz w:val="16"/>
          <w:highlight w:val="yellow"/>
        </w:rPr>
        <w:t xml:space="preserve"> </w:t>
      </w:r>
      <w:r w:rsidRPr="002B76AB">
        <w:rPr>
          <w:rFonts w:ascii="Arial"/>
          <w:color w:val="071D25"/>
          <w:w w:val="105"/>
          <w:sz w:val="16"/>
          <w:highlight w:val="yellow"/>
        </w:rPr>
        <w:t>track</w:t>
      </w:r>
      <w:r w:rsidRPr="002B76AB">
        <w:rPr>
          <w:rFonts w:ascii="Arial"/>
          <w:color w:val="071D25"/>
          <w:spacing w:val="-16"/>
          <w:w w:val="105"/>
          <w:sz w:val="16"/>
          <w:highlight w:val="yellow"/>
        </w:rPr>
        <w:t xml:space="preserve"> </w:t>
      </w:r>
      <w:r w:rsidRPr="002B76AB">
        <w:rPr>
          <w:rFonts w:ascii="Arial"/>
          <w:color w:val="071D25"/>
          <w:w w:val="105"/>
          <w:sz w:val="16"/>
          <w:highlight w:val="yellow"/>
        </w:rPr>
        <w:t>in</w:t>
      </w:r>
      <w:r w:rsidRPr="002B76AB">
        <w:rPr>
          <w:rFonts w:ascii="Arial"/>
          <w:color w:val="071D25"/>
          <w:spacing w:val="-16"/>
          <w:w w:val="105"/>
          <w:sz w:val="16"/>
          <w:highlight w:val="yellow"/>
        </w:rPr>
        <w:t xml:space="preserve"> </w:t>
      </w:r>
      <w:r w:rsidRPr="002B76AB">
        <w:rPr>
          <w:rFonts w:ascii="Arial"/>
          <w:color w:val="071D25"/>
          <w:w w:val="105"/>
          <w:sz w:val="16"/>
          <w:highlight w:val="yellow"/>
        </w:rPr>
        <w:t>very</w:t>
      </w:r>
      <w:r w:rsidRPr="002B76AB">
        <w:rPr>
          <w:rFonts w:ascii="Arial"/>
          <w:color w:val="071D25"/>
          <w:spacing w:val="-16"/>
          <w:w w:val="105"/>
          <w:sz w:val="16"/>
          <w:highlight w:val="yellow"/>
        </w:rPr>
        <w:t xml:space="preserve"> </w:t>
      </w:r>
      <w:r w:rsidRPr="002B76AB">
        <w:rPr>
          <w:rFonts w:ascii="Arial"/>
          <w:color w:val="071D25"/>
          <w:w w:val="105"/>
          <w:sz w:val="16"/>
          <w:highlight w:val="yellow"/>
        </w:rPr>
        <w:t>tight</w:t>
      </w:r>
      <w:r w:rsidRPr="002B76AB">
        <w:rPr>
          <w:rFonts w:ascii="Arial"/>
          <w:color w:val="071D25"/>
          <w:spacing w:val="-16"/>
          <w:w w:val="105"/>
          <w:sz w:val="16"/>
          <w:highlight w:val="yellow"/>
        </w:rPr>
        <w:t xml:space="preserve"> </w:t>
      </w:r>
      <w:r w:rsidRPr="002B76AB">
        <w:rPr>
          <w:rFonts w:ascii="Arial"/>
          <w:color w:val="071D25"/>
          <w:w w:val="105"/>
          <w:sz w:val="16"/>
          <w:highlight w:val="yellow"/>
        </w:rPr>
        <w:t>areas,</w:t>
      </w:r>
      <w:r w:rsidRPr="002B76AB">
        <w:rPr>
          <w:rFonts w:ascii="Arial"/>
          <w:color w:val="071D25"/>
          <w:spacing w:val="-16"/>
          <w:w w:val="105"/>
          <w:sz w:val="16"/>
          <w:highlight w:val="yellow"/>
        </w:rPr>
        <w:t xml:space="preserve"> </w:t>
      </w:r>
      <w:proofErr w:type="spellStart"/>
      <w:r w:rsidRPr="002B76AB">
        <w:rPr>
          <w:rFonts w:ascii="Arial"/>
          <w:color w:val="071D25"/>
          <w:w w:val="105"/>
          <w:sz w:val="16"/>
          <w:highlight w:val="yellow"/>
        </w:rPr>
        <w:t>suc</w:t>
      </w:r>
      <w:proofErr w:type="spellEnd"/>
      <w:r w:rsidRPr="002B76AB">
        <w:rPr>
          <w:rFonts w:ascii="Arial"/>
          <w:color w:val="071D25"/>
          <w:w w:val="105"/>
          <w:sz w:val="16"/>
          <w:highlight w:val="yellow"/>
        </w:rPr>
        <w:t xml:space="preserve">- </w:t>
      </w:r>
      <w:proofErr w:type="spellStart"/>
      <w:r w:rsidRPr="002B76AB">
        <w:rPr>
          <w:rFonts w:ascii="Arial"/>
          <w:color w:val="071D25"/>
          <w:w w:val="105"/>
          <w:sz w:val="16"/>
          <w:highlight w:val="yellow"/>
        </w:rPr>
        <w:t>cessfully</w:t>
      </w:r>
      <w:proofErr w:type="spellEnd"/>
      <w:r w:rsidRPr="002B76AB">
        <w:rPr>
          <w:rFonts w:ascii="Arial"/>
          <w:color w:val="071D25"/>
          <w:spacing w:val="-17"/>
          <w:w w:val="105"/>
          <w:sz w:val="16"/>
          <w:highlight w:val="yellow"/>
        </w:rPr>
        <w:t xml:space="preserve"> </w:t>
      </w:r>
      <w:r w:rsidRPr="002B76AB">
        <w:rPr>
          <w:rFonts w:ascii="Arial"/>
          <w:color w:val="071D25"/>
          <w:w w:val="105"/>
          <w:sz w:val="16"/>
          <w:highlight w:val="yellow"/>
        </w:rPr>
        <w:t>aligning</w:t>
      </w:r>
      <w:r w:rsidRPr="002B76AB">
        <w:rPr>
          <w:rFonts w:ascii="Arial"/>
          <w:color w:val="071D25"/>
          <w:spacing w:val="-17"/>
          <w:w w:val="105"/>
          <w:sz w:val="16"/>
          <w:highlight w:val="yellow"/>
        </w:rPr>
        <w:t xml:space="preserve"> </w:t>
      </w:r>
      <w:r w:rsidRPr="002B76AB">
        <w:rPr>
          <w:rFonts w:ascii="Arial"/>
          <w:color w:val="071D25"/>
          <w:w w:val="105"/>
          <w:sz w:val="16"/>
          <w:highlight w:val="yellow"/>
        </w:rPr>
        <w:t>the</w:t>
      </w:r>
      <w:r w:rsidRPr="002B76AB">
        <w:rPr>
          <w:rFonts w:ascii="Arial"/>
          <w:color w:val="071D25"/>
          <w:spacing w:val="-17"/>
          <w:w w:val="105"/>
          <w:sz w:val="16"/>
          <w:highlight w:val="yellow"/>
        </w:rPr>
        <w:t xml:space="preserve"> </w:t>
      </w:r>
      <w:r w:rsidRPr="002B76AB">
        <w:rPr>
          <w:rFonts w:ascii="Arial"/>
          <w:color w:val="071D25"/>
          <w:w w:val="105"/>
          <w:sz w:val="16"/>
          <w:highlight w:val="yellow"/>
        </w:rPr>
        <w:t>track</w:t>
      </w:r>
      <w:r w:rsidRPr="002B76AB">
        <w:rPr>
          <w:rFonts w:ascii="Arial"/>
          <w:color w:val="071D25"/>
          <w:spacing w:val="-17"/>
          <w:w w:val="105"/>
          <w:sz w:val="16"/>
          <w:highlight w:val="yellow"/>
        </w:rPr>
        <w:t xml:space="preserve"> </w:t>
      </w:r>
      <w:r w:rsidRPr="002B76AB">
        <w:rPr>
          <w:rFonts w:ascii="Arial"/>
          <w:color w:val="071D25"/>
          <w:w w:val="105"/>
          <w:sz w:val="16"/>
          <w:highlight w:val="yellow"/>
        </w:rPr>
        <w:t>so</w:t>
      </w:r>
      <w:r w:rsidRPr="002B76AB">
        <w:rPr>
          <w:rFonts w:ascii="Arial"/>
          <w:color w:val="071D25"/>
          <w:spacing w:val="-17"/>
          <w:w w:val="105"/>
          <w:sz w:val="16"/>
          <w:highlight w:val="yellow"/>
        </w:rPr>
        <w:t xml:space="preserve"> </w:t>
      </w:r>
      <w:r w:rsidRPr="002B76AB">
        <w:rPr>
          <w:rFonts w:ascii="Arial"/>
          <w:color w:val="071D25"/>
          <w:w w:val="105"/>
          <w:sz w:val="16"/>
          <w:highlight w:val="yellow"/>
        </w:rPr>
        <w:t>all</w:t>
      </w:r>
      <w:r w:rsidRPr="002B76AB">
        <w:rPr>
          <w:rFonts w:ascii="Arial"/>
          <w:color w:val="071D25"/>
          <w:spacing w:val="-17"/>
          <w:w w:val="105"/>
          <w:sz w:val="16"/>
          <w:highlight w:val="yellow"/>
        </w:rPr>
        <w:t xml:space="preserve"> </w:t>
      </w:r>
      <w:r w:rsidRPr="002B76AB">
        <w:rPr>
          <w:rFonts w:ascii="Arial"/>
          <w:color w:val="071D25"/>
          <w:w w:val="105"/>
          <w:sz w:val="16"/>
          <w:highlight w:val="yellow"/>
        </w:rPr>
        <w:t xml:space="preserve">specified </w:t>
      </w:r>
      <w:r w:rsidRPr="002B76AB">
        <w:rPr>
          <w:rFonts w:ascii="Arial"/>
          <w:color w:val="071D25"/>
          <w:sz w:val="16"/>
          <w:highlight w:val="yellow"/>
        </w:rPr>
        <w:t>tolerances were</w:t>
      </w:r>
      <w:r w:rsidRPr="002B76AB">
        <w:rPr>
          <w:rFonts w:ascii="Arial"/>
          <w:color w:val="071D25"/>
          <w:spacing w:val="21"/>
          <w:sz w:val="16"/>
          <w:highlight w:val="yellow"/>
        </w:rPr>
        <w:t xml:space="preserve"> </w:t>
      </w:r>
      <w:r w:rsidRPr="002B76AB">
        <w:rPr>
          <w:rFonts w:ascii="Arial"/>
          <w:color w:val="071D25"/>
          <w:sz w:val="16"/>
          <w:highlight w:val="yellow"/>
        </w:rPr>
        <w:t>achieved.</w:t>
      </w:r>
    </w:p>
    <w:p w:rsidR="00E5681F" w:rsidRPr="002B76AB" w:rsidRDefault="00F068B1">
      <w:pPr>
        <w:pStyle w:val="Heading2"/>
        <w:spacing w:before="80"/>
        <w:ind w:right="124"/>
        <w:rPr>
          <w:b w:val="0"/>
          <w:bCs w:val="0"/>
          <w:highlight w:val="yellow"/>
        </w:rPr>
      </w:pPr>
      <w:r w:rsidRPr="002B76AB">
        <w:rPr>
          <w:color w:val="071D25"/>
          <w:highlight w:val="yellow"/>
        </w:rPr>
        <w:t>Safety:</w:t>
      </w:r>
    </w:p>
    <w:p w:rsidR="00E5681F" w:rsidRPr="002B76AB" w:rsidRDefault="00F068B1">
      <w:pPr>
        <w:pStyle w:val="BodyText"/>
        <w:spacing w:before="96" w:line="261" w:lineRule="auto"/>
        <w:ind w:left="187"/>
        <w:rPr>
          <w:highlight w:val="yellow"/>
        </w:rPr>
      </w:pPr>
      <w:r w:rsidRPr="002B76AB">
        <w:rPr>
          <w:color w:val="071D25"/>
          <w:w w:val="105"/>
          <w:highlight w:val="yellow"/>
        </w:rPr>
        <w:t>Due to the restricted work area safety blade guards</w:t>
      </w:r>
      <w:r w:rsidRPr="002B76AB">
        <w:rPr>
          <w:color w:val="071D25"/>
          <w:spacing w:val="-10"/>
          <w:w w:val="105"/>
          <w:highlight w:val="yellow"/>
        </w:rPr>
        <w:t xml:space="preserve"> </w:t>
      </w:r>
      <w:r w:rsidRPr="002B76AB">
        <w:rPr>
          <w:color w:val="071D25"/>
          <w:w w:val="105"/>
          <w:highlight w:val="yellow"/>
        </w:rPr>
        <w:t>that</w:t>
      </w:r>
      <w:r w:rsidRPr="002B76AB">
        <w:rPr>
          <w:color w:val="071D25"/>
          <w:spacing w:val="-10"/>
          <w:w w:val="105"/>
          <w:highlight w:val="yellow"/>
        </w:rPr>
        <w:t xml:space="preserve"> </w:t>
      </w:r>
      <w:r w:rsidRPr="002B76AB">
        <w:rPr>
          <w:color w:val="071D25"/>
          <w:w w:val="105"/>
          <w:highlight w:val="yellow"/>
        </w:rPr>
        <w:t>are</w:t>
      </w:r>
      <w:r w:rsidRPr="002B76AB">
        <w:rPr>
          <w:color w:val="071D25"/>
          <w:spacing w:val="-10"/>
          <w:w w:val="105"/>
          <w:highlight w:val="yellow"/>
        </w:rPr>
        <w:t xml:space="preserve"> </w:t>
      </w:r>
      <w:r w:rsidRPr="002B76AB">
        <w:rPr>
          <w:color w:val="071D25"/>
          <w:w w:val="105"/>
          <w:highlight w:val="yellow"/>
        </w:rPr>
        <w:t>normally</w:t>
      </w:r>
      <w:r w:rsidRPr="002B76AB">
        <w:rPr>
          <w:color w:val="071D25"/>
          <w:spacing w:val="-10"/>
          <w:w w:val="105"/>
          <w:highlight w:val="yellow"/>
        </w:rPr>
        <w:t xml:space="preserve"> </w:t>
      </w:r>
      <w:r w:rsidRPr="002B76AB">
        <w:rPr>
          <w:color w:val="071D25"/>
          <w:w w:val="105"/>
          <w:highlight w:val="yellow"/>
        </w:rPr>
        <w:t>fitted</w:t>
      </w:r>
      <w:r w:rsidRPr="002B76AB">
        <w:rPr>
          <w:color w:val="071D25"/>
          <w:spacing w:val="-10"/>
          <w:w w:val="105"/>
          <w:highlight w:val="yellow"/>
        </w:rPr>
        <w:t xml:space="preserve"> </w:t>
      </w:r>
      <w:r w:rsidRPr="002B76AB">
        <w:rPr>
          <w:color w:val="071D25"/>
          <w:w w:val="105"/>
          <w:highlight w:val="yellow"/>
        </w:rPr>
        <w:t>to</w:t>
      </w:r>
      <w:r w:rsidRPr="002B76AB">
        <w:rPr>
          <w:color w:val="071D25"/>
          <w:spacing w:val="-10"/>
          <w:w w:val="105"/>
          <w:highlight w:val="yellow"/>
        </w:rPr>
        <w:t xml:space="preserve"> </w:t>
      </w:r>
      <w:r w:rsidRPr="002B76AB">
        <w:rPr>
          <w:color w:val="071D25"/>
          <w:w w:val="105"/>
          <w:highlight w:val="yellow"/>
        </w:rPr>
        <w:t>the</w:t>
      </w:r>
      <w:r w:rsidRPr="002B76AB">
        <w:rPr>
          <w:color w:val="071D25"/>
          <w:spacing w:val="-10"/>
          <w:w w:val="105"/>
          <w:highlight w:val="yellow"/>
        </w:rPr>
        <w:t xml:space="preserve"> </w:t>
      </w:r>
      <w:r w:rsidRPr="002B76AB">
        <w:rPr>
          <w:color w:val="071D25"/>
          <w:w w:val="105"/>
          <w:highlight w:val="yellow"/>
        </w:rPr>
        <w:t>unit</w:t>
      </w:r>
      <w:r w:rsidRPr="002B76AB">
        <w:rPr>
          <w:color w:val="071D25"/>
          <w:spacing w:val="-10"/>
          <w:w w:val="105"/>
          <w:highlight w:val="yellow"/>
        </w:rPr>
        <w:t xml:space="preserve"> </w:t>
      </w:r>
      <w:r w:rsidRPr="002B76AB">
        <w:rPr>
          <w:color w:val="071D25"/>
          <w:w w:val="105"/>
          <w:highlight w:val="yellow"/>
        </w:rPr>
        <w:t>could</w:t>
      </w:r>
    </w:p>
    <w:p w:rsidR="00E5681F" w:rsidRPr="002B76AB" w:rsidRDefault="00F068B1">
      <w:pPr>
        <w:rPr>
          <w:rFonts w:ascii="Arial" w:eastAsia="Arial" w:hAnsi="Arial" w:cs="Arial"/>
          <w:sz w:val="16"/>
          <w:szCs w:val="16"/>
          <w:highlight w:val="yellow"/>
        </w:rPr>
      </w:pPr>
      <w:r w:rsidRPr="002B76AB">
        <w:rPr>
          <w:highlight w:val="yellow"/>
        </w:rPr>
        <w:br w:type="column"/>
      </w:r>
    </w:p>
    <w:p w:rsidR="00E5681F" w:rsidRPr="002B76AB" w:rsidRDefault="00E5681F">
      <w:pPr>
        <w:spacing w:before="1"/>
        <w:rPr>
          <w:rFonts w:ascii="Arial" w:eastAsia="Arial" w:hAnsi="Arial" w:cs="Arial"/>
          <w:sz w:val="13"/>
          <w:szCs w:val="13"/>
          <w:highlight w:val="yellow"/>
        </w:rPr>
      </w:pPr>
    </w:p>
    <w:p w:rsidR="00E5681F" w:rsidRPr="002B76AB" w:rsidRDefault="00F068B1">
      <w:pPr>
        <w:pStyle w:val="BodyText"/>
        <w:spacing w:line="261" w:lineRule="auto"/>
        <w:ind w:left="227" w:right="588"/>
        <w:rPr>
          <w:highlight w:val="yellow"/>
        </w:rPr>
      </w:pPr>
      <w:r w:rsidRPr="002B76AB">
        <w:rPr>
          <w:color w:val="071D25"/>
          <w:w w:val="105"/>
          <w:highlight w:val="yellow"/>
        </w:rPr>
        <w:t xml:space="preserve">not be fitted This safety issue was identified prior to work commencing and a safe work method statement was </w:t>
      </w:r>
      <w:proofErr w:type="spellStart"/>
      <w:r w:rsidRPr="002B76AB">
        <w:rPr>
          <w:color w:val="071D25"/>
          <w:w w:val="105"/>
          <w:highlight w:val="yellow"/>
        </w:rPr>
        <w:t>complied</w:t>
      </w:r>
      <w:proofErr w:type="spellEnd"/>
      <w:r w:rsidRPr="002B76AB">
        <w:rPr>
          <w:color w:val="071D25"/>
          <w:w w:val="105"/>
          <w:highlight w:val="yellow"/>
        </w:rPr>
        <w:t xml:space="preserve"> and present- </w:t>
      </w:r>
      <w:proofErr w:type="spellStart"/>
      <w:r w:rsidRPr="002B76AB">
        <w:rPr>
          <w:color w:val="071D25"/>
          <w:w w:val="105"/>
          <w:highlight w:val="yellow"/>
        </w:rPr>
        <w:t>ed</w:t>
      </w:r>
      <w:proofErr w:type="spellEnd"/>
      <w:r w:rsidRPr="002B76AB">
        <w:rPr>
          <w:color w:val="071D25"/>
          <w:w w:val="105"/>
          <w:highlight w:val="yellow"/>
        </w:rPr>
        <w:t xml:space="preserve"> to the client for </w:t>
      </w:r>
      <w:proofErr w:type="spellStart"/>
      <w:proofErr w:type="gramStart"/>
      <w:r w:rsidRPr="002B76AB">
        <w:rPr>
          <w:color w:val="071D25"/>
          <w:w w:val="105"/>
          <w:highlight w:val="yellow"/>
        </w:rPr>
        <w:t>approval.The</w:t>
      </w:r>
      <w:proofErr w:type="spellEnd"/>
      <w:proofErr w:type="gramEnd"/>
      <w:r w:rsidRPr="002B76AB">
        <w:rPr>
          <w:color w:val="071D25"/>
          <w:w w:val="105"/>
          <w:highlight w:val="yellow"/>
        </w:rPr>
        <w:t xml:space="preserve"> ability to re- mote</w:t>
      </w:r>
      <w:r w:rsidRPr="002B76AB">
        <w:rPr>
          <w:color w:val="071D25"/>
          <w:spacing w:val="-10"/>
          <w:w w:val="105"/>
          <w:highlight w:val="yellow"/>
        </w:rPr>
        <w:t xml:space="preserve"> </w:t>
      </w:r>
      <w:r w:rsidRPr="002B76AB">
        <w:rPr>
          <w:color w:val="071D25"/>
          <w:w w:val="105"/>
          <w:highlight w:val="yellow"/>
        </w:rPr>
        <w:t>control</w:t>
      </w:r>
      <w:r w:rsidRPr="002B76AB">
        <w:rPr>
          <w:color w:val="071D25"/>
          <w:spacing w:val="-10"/>
          <w:w w:val="105"/>
          <w:highlight w:val="yellow"/>
        </w:rPr>
        <w:t xml:space="preserve"> </w:t>
      </w:r>
      <w:r w:rsidRPr="002B76AB">
        <w:rPr>
          <w:color w:val="071D25"/>
          <w:w w:val="105"/>
          <w:highlight w:val="yellow"/>
        </w:rPr>
        <w:t>the</w:t>
      </w:r>
      <w:r w:rsidRPr="002B76AB">
        <w:rPr>
          <w:color w:val="071D25"/>
          <w:spacing w:val="-10"/>
          <w:w w:val="105"/>
          <w:highlight w:val="yellow"/>
        </w:rPr>
        <w:t xml:space="preserve"> </w:t>
      </w:r>
      <w:r w:rsidRPr="002B76AB">
        <w:rPr>
          <w:color w:val="071D25"/>
          <w:w w:val="105"/>
          <w:highlight w:val="yellow"/>
        </w:rPr>
        <w:t>track</w:t>
      </w:r>
      <w:r w:rsidRPr="002B76AB">
        <w:rPr>
          <w:color w:val="071D25"/>
          <w:spacing w:val="-10"/>
          <w:w w:val="105"/>
          <w:highlight w:val="yellow"/>
        </w:rPr>
        <w:t xml:space="preserve"> </w:t>
      </w:r>
      <w:r w:rsidRPr="002B76AB">
        <w:rPr>
          <w:color w:val="071D25"/>
          <w:w w:val="105"/>
          <w:highlight w:val="yellow"/>
        </w:rPr>
        <w:t>saw</w:t>
      </w:r>
      <w:r w:rsidRPr="002B76AB">
        <w:rPr>
          <w:color w:val="071D25"/>
          <w:spacing w:val="-10"/>
          <w:w w:val="105"/>
          <w:highlight w:val="yellow"/>
        </w:rPr>
        <w:t xml:space="preserve"> </w:t>
      </w:r>
      <w:r w:rsidRPr="002B76AB">
        <w:rPr>
          <w:color w:val="071D25"/>
          <w:w w:val="105"/>
          <w:highlight w:val="yellow"/>
        </w:rPr>
        <w:t>from</w:t>
      </w:r>
      <w:r w:rsidRPr="002B76AB">
        <w:rPr>
          <w:color w:val="071D25"/>
          <w:spacing w:val="-10"/>
          <w:w w:val="105"/>
          <w:highlight w:val="yellow"/>
        </w:rPr>
        <w:t xml:space="preserve"> </w:t>
      </w:r>
      <w:r w:rsidRPr="002B76AB">
        <w:rPr>
          <w:color w:val="071D25"/>
          <w:w w:val="105"/>
          <w:highlight w:val="yellow"/>
        </w:rPr>
        <w:t>a</w:t>
      </w:r>
      <w:r w:rsidRPr="002B76AB">
        <w:rPr>
          <w:color w:val="071D25"/>
          <w:spacing w:val="-10"/>
          <w:w w:val="105"/>
          <w:highlight w:val="yellow"/>
        </w:rPr>
        <w:t xml:space="preserve"> </w:t>
      </w:r>
      <w:r w:rsidRPr="002B76AB">
        <w:rPr>
          <w:color w:val="071D25"/>
          <w:w w:val="105"/>
          <w:highlight w:val="yellow"/>
        </w:rPr>
        <w:t>safe</w:t>
      </w:r>
      <w:r w:rsidRPr="002B76AB">
        <w:rPr>
          <w:color w:val="071D25"/>
          <w:spacing w:val="-10"/>
          <w:w w:val="105"/>
          <w:highlight w:val="yellow"/>
        </w:rPr>
        <w:t xml:space="preserve"> </w:t>
      </w:r>
      <w:r w:rsidRPr="002B76AB">
        <w:rPr>
          <w:color w:val="071D25"/>
          <w:w w:val="105"/>
          <w:highlight w:val="yellow"/>
        </w:rPr>
        <w:t>working distance</w:t>
      </w:r>
      <w:r w:rsidRPr="002B76AB">
        <w:rPr>
          <w:color w:val="071D25"/>
          <w:spacing w:val="-16"/>
          <w:w w:val="105"/>
          <w:highlight w:val="yellow"/>
        </w:rPr>
        <w:t xml:space="preserve"> </w:t>
      </w:r>
      <w:r w:rsidRPr="002B76AB">
        <w:rPr>
          <w:color w:val="071D25"/>
          <w:w w:val="105"/>
          <w:highlight w:val="yellow"/>
        </w:rPr>
        <w:t>reinforced</w:t>
      </w:r>
      <w:r w:rsidRPr="002B76AB">
        <w:rPr>
          <w:color w:val="071D25"/>
          <w:spacing w:val="-16"/>
          <w:w w:val="105"/>
          <w:highlight w:val="yellow"/>
        </w:rPr>
        <w:t xml:space="preserve"> </w:t>
      </w:r>
      <w:r w:rsidRPr="002B76AB">
        <w:rPr>
          <w:color w:val="071D25"/>
          <w:w w:val="105"/>
          <w:highlight w:val="yellow"/>
        </w:rPr>
        <w:t>our</w:t>
      </w:r>
      <w:r w:rsidRPr="002B76AB">
        <w:rPr>
          <w:color w:val="071D25"/>
          <w:spacing w:val="-16"/>
          <w:w w:val="105"/>
          <w:highlight w:val="yellow"/>
        </w:rPr>
        <w:t xml:space="preserve"> </w:t>
      </w:r>
      <w:r w:rsidRPr="002B76AB">
        <w:rPr>
          <w:color w:val="071D25"/>
          <w:w w:val="105"/>
          <w:highlight w:val="yellow"/>
        </w:rPr>
        <w:t>capabilities</w:t>
      </w:r>
      <w:r w:rsidRPr="002B76AB">
        <w:rPr>
          <w:color w:val="071D25"/>
          <w:spacing w:val="-16"/>
          <w:w w:val="105"/>
          <w:highlight w:val="yellow"/>
        </w:rPr>
        <w:t xml:space="preserve"> </w:t>
      </w:r>
      <w:r w:rsidRPr="002B76AB">
        <w:rPr>
          <w:color w:val="071D25"/>
          <w:w w:val="105"/>
          <w:highlight w:val="yellow"/>
        </w:rPr>
        <w:t>to</w:t>
      </w:r>
      <w:r w:rsidRPr="002B76AB">
        <w:rPr>
          <w:color w:val="071D25"/>
          <w:spacing w:val="-16"/>
          <w:w w:val="105"/>
          <w:highlight w:val="yellow"/>
        </w:rPr>
        <w:t xml:space="preserve"> </w:t>
      </w:r>
      <w:r w:rsidRPr="002B76AB">
        <w:rPr>
          <w:color w:val="071D25"/>
          <w:w w:val="105"/>
          <w:highlight w:val="yellow"/>
        </w:rPr>
        <w:t>maintain a</w:t>
      </w:r>
      <w:r w:rsidRPr="002B76AB">
        <w:rPr>
          <w:color w:val="071D25"/>
          <w:spacing w:val="-11"/>
          <w:w w:val="105"/>
          <w:highlight w:val="yellow"/>
        </w:rPr>
        <w:t xml:space="preserve"> </w:t>
      </w:r>
      <w:r w:rsidRPr="002B76AB">
        <w:rPr>
          <w:color w:val="071D25"/>
          <w:w w:val="105"/>
          <w:highlight w:val="yellow"/>
        </w:rPr>
        <w:t>safe</w:t>
      </w:r>
      <w:r w:rsidRPr="002B76AB">
        <w:rPr>
          <w:color w:val="071D25"/>
          <w:spacing w:val="-11"/>
          <w:w w:val="105"/>
          <w:highlight w:val="yellow"/>
        </w:rPr>
        <w:t xml:space="preserve"> </w:t>
      </w:r>
      <w:r w:rsidRPr="002B76AB">
        <w:rPr>
          <w:color w:val="071D25"/>
          <w:w w:val="105"/>
          <w:highlight w:val="yellow"/>
        </w:rPr>
        <w:t>work</w:t>
      </w:r>
      <w:r w:rsidRPr="002B76AB">
        <w:rPr>
          <w:color w:val="071D25"/>
          <w:spacing w:val="-11"/>
          <w:w w:val="105"/>
          <w:highlight w:val="yellow"/>
        </w:rPr>
        <w:t xml:space="preserve"> </w:t>
      </w:r>
      <w:r w:rsidRPr="002B76AB">
        <w:rPr>
          <w:color w:val="071D25"/>
          <w:w w:val="105"/>
          <w:highlight w:val="yellow"/>
        </w:rPr>
        <w:t>environment</w:t>
      </w:r>
      <w:r w:rsidRPr="002B76AB">
        <w:rPr>
          <w:color w:val="071D25"/>
          <w:spacing w:val="-11"/>
          <w:w w:val="105"/>
          <w:highlight w:val="yellow"/>
        </w:rPr>
        <w:t xml:space="preserve"> </w:t>
      </w:r>
      <w:r w:rsidRPr="002B76AB">
        <w:rPr>
          <w:color w:val="071D25"/>
          <w:w w:val="105"/>
          <w:highlight w:val="yellow"/>
        </w:rPr>
        <w:t>for</w:t>
      </w:r>
      <w:r w:rsidRPr="002B76AB">
        <w:rPr>
          <w:color w:val="071D25"/>
          <w:spacing w:val="-11"/>
          <w:w w:val="105"/>
          <w:highlight w:val="yellow"/>
        </w:rPr>
        <w:t xml:space="preserve"> </w:t>
      </w:r>
      <w:r w:rsidRPr="002B76AB">
        <w:rPr>
          <w:color w:val="071D25"/>
          <w:w w:val="105"/>
          <w:highlight w:val="yellow"/>
        </w:rPr>
        <w:t>this</w:t>
      </w:r>
      <w:r w:rsidRPr="002B76AB">
        <w:rPr>
          <w:color w:val="071D25"/>
          <w:spacing w:val="-11"/>
          <w:w w:val="105"/>
          <w:highlight w:val="yellow"/>
        </w:rPr>
        <w:t xml:space="preserve"> </w:t>
      </w:r>
      <w:r w:rsidRPr="002B76AB">
        <w:rPr>
          <w:color w:val="071D25"/>
          <w:w w:val="105"/>
          <w:highlight w:val="yellow"/>
        </w:rPr>
        <w:t>section</w:t>
      </w:r>
      <w:r w:rsidRPr="002B76AB">
        <w:rPr>
          <w:color w:val="071D25"/>
          <w:spacing w:val="-11"/>
          <w:w w:val="105"/>
          <w:highlight w:val="yellow"/>
        </w:rPr>
        <w:t xml:space="preserve"> </w:t>
      </w:r>
      <w:r w:rsidRPr="002B76AB">
        <w:rPr>
          <w:color w:val="071D25"/>
          <w:w w:val="105"/>
          <w:highlight w:val="yellow"/>
        </w:rPr>
        <w:t>of</w:t>
      </w:r>
      <w:r w:rsidRPr="002B76AB">
        <w:rPr>
          <w:color w:val="071D25"/>
          <w:spacing w:val="-11"/>
          <w:w w:val="105"/>
          <w:highlight w:val="yellow"/>
        </w:rPr>
        <w:t xml:space="preserve"> </w:t>
      </w:r>
      <w:r w:rsidRPr="002B76AB">
        <w:rPr>
          <w:color w:val="071D25"/>
          <w:w w:val="105"/>
          <w:highlight w:val="yellow"/>
        </w:rPr>
        <w:t>the work.</w:t>
      </w:r>
    </w:p>
    <w:p w:rsidR="00E5681F" w:rsidRPr="002B76AB" w:rsidRDefault="00E5681F">
      <w:pPr>
        <w:rPr>
          <w:rFonts w:ascii="Arial" w:eastAsia="Arial" w:hAnsi="Arial" w:cs="Arial"/>
          <w:sz w:val="16"/>
          <w:szCs w:val="16"/>
          <w:highlight w:val="yellow"/>
        </w:rPr>
      </w:pPr>
    </w:p>
    <w:p w:rsidR="00E5681F" w:rsidRPr="002B76AB" w:rsidRDefault="00F068B1">
      <w:pPr>
        <w:pStyle w:val="Heading2"/>
        <w:ind w:left="227" w:right="588"/>
        <w:rPr>
          <w:b w:val="0"/>
          <w:bCs w:val="0"/>
          <w:highlight w:val="yellow"/>
        </w:rPr>
      </w:pPr>
      <w:r w:rsidRPr="002B76AB">
        <w:rPr>
          <w:color w:val="071D25"/>
          <w:highlight w:val="yellow"/>
        </w:rPr>
        <w:t>Project</w:t>
      </w:r>
      <w:r w:rsidRPr="002B76AB">
        <w:rPr>
          <w:color w:val="071D25"/>
          <w:spacing w:val="30"/>
          <w:highlight w:val="yellow"/>
        </w:rPr>
        <w:t xml:space="preserve"> </w:t>
      </w:r>
      <w:r w:rsidRPr="002B76AB">
        <w:rPr>
          <w:color w:val="071D25"/>
          <w:highlight w:val="yellow"/>
        </w:rPr>
        <w:t>Completion:</w:t>
      </w:r>
    </w:p>
    <w:p w:rsidR="00E5681F" w:rsidRPr="002B76AB" w:rsidRDefault="00F068B1">
      <w:pPr>
        <w:pStyle w:val="BodyText"/>
        <w:spacing w:before="96" w:line="261" w:lineRule="auto"/>
        <w:ind w:left="227" w:right="582"/>
        <w:rPr>
          <w:highlight w:val="yellow"/>
        </w:rPr>
      </w:pPr>
      <w:r w:rsidRPr="002B76AB">
        <w:rPr>
          <w:color w:val="071D25"/>
          <w:w w:val="105"/>
          <w:highlight w:val="yellow"/>
        </w:rPr>
        <w:t xml:space="preserve">The inverted sawing took 4 days to complete, providing the client with sufficient time to install the cathodic protection and grout in the electrical </w:t>
      </w:r>
      <w:proofErr w:type="spellStart"/>
      <w:r w:rsidRPr="002B76AB">
        <w:rPr>
          <w:color w:val="071D25"/>
          <w:w w:val="105"/>
          <w:highlight w:val="yellow"/>
        </w:rPr>
        <w:t>knes</w:t>
      </w:r>
      <w:proofErr w:type="spellEnd"/>
      <w:r w:rsidRPr="002B76AB">
        <w:rPr>
          <w:color w:val="071D25"/>
          <w:w w:val="105"/>
          <w:highlight w:val="yellow"/>
        </w:rPr>
        <w:t xml:space="preserve">. </w:t>
      </w:r>
      <w:proofErr w:type="spellStart"/>
      <w:r w:rsidRPr="002B76AB">
        <w:rPr>
          <w:color w:val="071D25"/>
          <w:w w:val="105"/>
          <w:highlight w:val="yellow"/>
        </w:rPr>
        <w:t>Wolpers</w:t>
      </w:r>
      <w:proofErr w:type="spellEnd"/>
      <w:r w:rsidRPr="002B76AB">
        <w:rPr>
          <w:color w:val="071D25"/>
          <w:w w:val="105"/>
          <w:highlight w:val="yellow"/>
        </w:rPr>
        <w:t xml:space="preserve"> </w:t>
      </w:r>
      <w:proofErr w:type="spellStart"/>
      <w:r w:rsidRPr="002B76AB">
        <w:rPr>
          <w:color w:val="071D25"/>
          <w:w w:val="105"/>
          <w:highlight w:val="yellow"/>
        </w:rPr>
        <w:t>Grahl</w:t>
      </w:r>
      <w:proofErr w:type="spellEnd"/>
      <w:r w:rsidRPr="002B76AB">
        <w:rPr>
          <w:color w:val="071D25"/>
          <w:w w:val="105"/>
          <w:highlight w:val="yellow"/>
        </w:rPr>
        <w:t xml:space="preserve"> had not before seen</w:t>
      </w:r>
      <w:r w:rsidRPr="002B76AB">
        <w:rPr>
          <w:color w:val="071D25"/>
          <w:spacing w:val="-17"/>
          <w:w w:val="105"/>
          <w:highlight w:val="yellow"/>
        </w:rPr>
        <w:t xml:space="preserve"> </w:t>
      </w:r>
      <w:r w:rsidRPr="002B76AB">
        <w:rPr>
          <w:color w:val="071D25"/>
          <w:w w:val="105"/>
          <w:highlight w:val="yellow"/>
        </w:rPr>
        <w:t>a</w:t>
      </w:r>
      <w:r w:rsidRPr="002B76AB">
        <w:rPr>
          <w:color w:val="071D25"/>
          <w:spacing w:val="-17"/>
          <w:w w:val="105"/>
          <w:highlight w:val="yellow"/>
        </w:rPr>
        <w:t xml:space="preserve"> </w:t>
      </w:r>
      <w:r w:rsidRPr="002B76AB">
        <w:rPr>
          <w:color w:val="071D25"/>
          <w:w w:val="105"/>
          <w:highlight w:val="yellow"/>
        </w:rPr>
        <w:t>track</w:t>
      </w:r>
      <w:r w:rsidRPr="002B76AB">
        <w:rPr>
          <w:color w:val="071D25"/>
          <w:spacing w:val="-17"/>
          <w:w w:val="105"/>
          <w:highlight w:val="yellow"/>
        </w:rPr>
        <w:t xml:space="preserve"> </w:t>
      </w:r>
      <w:r w:rsidRPr="002B76AB">
        <w:rPr>
          <w:color w:val="071D25"/>
          <w:w w:val="105"/>
          <w:highlight w:val="yellow"/>
        </w:rPr>
        <w:t>saw</w:t>
      </w:r>
      <w:r w:rsidRPr="002B76AB">
        <w:rPr>
          <w:color w:val="071D25"/>
          <w:spacing w:val="-17"/>
          <w:w w:val="105"/>
          <w:highlight w:val="yellow"/>
        </w:rPr>
        <w:t xml:space="preserve"> </w:t>
      </w:r>
      <w:r w:rsidRPr="002B76AB">
        <w:rPr>
          <w:color w:val="071D25"/>
          <w:w w:val="105"/>
          <w:highlight w:val="yellow"/>
        </w:rPr>
        <w:t>used</w:t>
      </w:r>
      <w:r w:rsidRPr="002B76AB">
        <w:rPr>
          <w:color w:val="071D25"/>
          <w:spacing w:val="-17"/>
          <w:w w:val="105"/>
          <w:highlight w:val="yellow"/>
        </w:rPr>
        <w:t xml:space="preserve"> </w:t>
      </w:r>
      <w:r w:rsidRPr="002B76AB">
        <w:rPr>
          <w:color w:val="071D25"/>
          <w:w w:val="105"/>
          <w:highlight w:val="yellow"/>
        </w:rPr>
        <w:t>in</w:t>
      </w:r>
      <w:r w:rsidRPr="002B76AB">
        <w:rPr>
          <w:color w:val="071D25"/>
          <w:spacing w:val="-17"/>
          <w:w w:val="105"/>
          <w:highlight w:val="yellow"/>
        </w:rPr>
        <w:t xml:space="preserve"> </w:t>
      </w:r>
      <w:r w:rsidRPr="002B76AB">
        <w:rPr>
          <w:color w:val="071D25"/>
          <w:w w:val="105"/>
          <w:highlight w:val="yellow"/>
        </w:rPr>
        <w:t>this</w:t>
      </w:r>
      <w:r w:rsidRPr="002B76AB">
        <w:rPr>
          <w:color w:val="071D25"/>
          <w:spacing w:val="-17"/>
          <w:w w:val="105"/>
          <w:highlight w:val="yellow"/>
        </w:rPr>
        <w:t xml:space="preserve"> </w:t>
      </w:r>
      <w:r w:rsidRPr="002B76AB">
        <w:rPr>
          <w:color w:val="071D25"/>
          <w:w w:val="105"/>
          <w:highlight w:val="yellow"/>
        </w:rPr>
        <w:t>type</w:t>
      </w:r>
      <w:r w:rsidRPr="002B76AB">
        <w:rPr>
          <w:color w:val="071D25"/>
          <w:spacing w:val="-17"/>
          <w:w w:val="105"/>
          <w:highlight w:val="yellow"/>
        </w:rPr>
        <w:t xml:space="preserve"> </w:t>
      </w:r>
      <w:r w:rsidRPr="002B76AB">
        <w:rPr>
          <w:color w:val="071D25"/>
          <w:w w:val="105"/>
          <w:highlight w:val="yellow"/>
        </w:rPr>
        <w:t>of</w:t>
      </w:r>
      <w:r w:rsidRPr="002B76AB">
        <w:rPr>
          <w:color w:val="071D25"/>
          <w:spacing w:val="-17"/>
          <w:w w:val="105"/>
          <w:highlight w:val="yellow"/>
        </w:rPr>
        <w:t xml:space="preserve"> </w:t>
      </w:r>
      <w:r w:rsidRPr="002B76AB">
        <w:rPr>
          <w:color w:val="071D25"/>
          <w:w w:val="105"/>
          <w:highlight w:val="yellow"/>
        </w:rPr>
        <w:t>application and was very pleased with its versatility and production</w:t>
      </w:r>
      <w:r w:rsidRPr="002B76AB">
        <w:rPr>
          <w:color w:val="071D25"/>
          <w:spacing w:val="-20"/>
          <w:w w:val="105"/>
          <w:highlight w:val="yellow"/>
        </w:rPr>
        <w:t xml:space="preserve"> </w:t>
      </w:r>
      <w:r w:rsidRPr="002B76AB">
        <w:rPr>
          <w:color w:val="071D25"/>
          <w:w w:val="105"/>
          <w:highlight w:val="yellow"/>
        </w:rPr>
        <w:t>rates.</w:t>
      </w:r>
    </w:p>
    <w:p w:rsidR="00E5681F" w:rsidRDefault="00F068B1">
      <w:pPr>
        <w:pStyle w:val="BodyText"/>
        <w:spacing w:line="261" w:lineRule="auto"/>
        <w:ind w:left="227" w:right="189"/>
      </w:pPr>
      <w:r w:rsidRPr="002B76AB">
        <w:rPr>
          <w:color w:val="071D25"/>
          <w:w w:val="105"/>
          <w:highlight w:val="yellow"/>
        </w:rPr>
        <w:t>Stage</w:t>
      </w:r>
      <w:r w:rsidRPr="002B76AB">
        <w:rPr>
          <w:color w:val="071D25"/>
          <w:spacing w:val="-15"/>
          <w:w w:val="105"/>
          <w:highlight w:val="yellow"/>
        </w:rPr>
        <w:t xml:space="preserve"> </w:t>
      </w:r>
      <w:r w:rsidRPr="002B76AB">
        <w:rPr>
          <w:color w:val="071D25"/>
          <w:w w:val="105"/>
          <w:highlight w:val="yellow"/>
        </w:rPr>
        <w:t>2</w:t>
      </w:r>
      <w:r w:rsidRPr="002B76AB">
        <w:rPr>
          <w:color w:val="071D25"/>
          <w:spacing w:val="-15"/>
          <w:w w:val="105"/>
          <w:highlight w:val="yellow"/>
        </w:rPr>
        <w:t xml:space="preserve"> </w:t>
      </w:r>
      <w:r w:rsidRPr="002B76AB">
        <w:rPr>
          <w:color w:val="071D25"/>
          <w:w w:val="105"/>
          <w:highlight w:val="yellow"/>
        </w:rPr>
        <w:t>of</w:t>
      </w:r>
      <w:r w:rsidRPr="002B76AB">
        <w:rPr>
          <w:color w:val="071D25"/>
          <w:spacing w:val="-15"/>
          <w:w w:val="105"/>
          <w:highlight w:val="yellow"/>
        </w:rPr>
        <w:t xml:space="preserve"> </w:t>
      </w:r>
      <w:r w:rsidRPr="002B76AB">
        <w:rPr>
          <w:color w:val="071D25"/>
          <w:w w:val="105"/>
          <w:highlight w:val="yellow"/>
        </w:rPr>
        <w:t>this</w:t>
      </w:r>
      <w:r w:rsidRPr="002B76AB">
        <w:rPr>
          <w:color w:val="071D25"/>
          <w:spacing w:val="-15"/>
          <w:w w:val="105"/>
          <w:highlight w:val="yellow"/>
        </w:rPr>
        <w:t xml:space="preserve"> </w:t>
      </w:r>
      <w:r w:rsidRPr="002B76AB">
        <w:rPr>
          <w:color w:val="071D25"/>
          <w:w w:val="105"/>
          <w:highlight w:val="yellow"/>
        </w:rPr>
        <w:t>project</w:t>
      </w:r>
      <w:r w:rsidRPr="002B76AB">
        <w:rPr>
          <w:color w:val="071D25"/>
          <w:spacing w:val="-15"/>
          <w:w w:val="105"/>
          <w:highlight w:val="yellow"/>
        </w:rPr>
        <w:t xml:space="preserve"> </w:t>
      </w:r>
      <w:r w:rsidRPr="002B76AB">
        <w:rPr>
          <w:color w:val="071D25"/>
          <w:w w:val="105"/>
          <w:highlight w:val="yellow"/>
        </w:rPr>
        <w:t>will</w:t>
      </w:r>
      <w:r w:rsidRPr="002B76AB">
        <w:rPr>
          <w:color w:val="071D25"/>
          <w:spacing w:val="-15"/>
          <w:w w:val="105"/>
          <w:highlight w:val="yellow"/>
        </w:rPr>
        <w:t xml:space="preserve"> </w:t>
      </w:r>
      <w:r w:rsidRPr="002B76AB">
        <w:rPr>
          <w:color w:val="071D25"/>
          <w:w w:val="105"/>
          <w:highlight w:val="yellow"/>
        </w:rPr>
        <w:t>take</w:t>
      </w:r>
      <w:r w:rsidRPr="002B76AB">
        <w:rPr>
          <w:color w:val="071D25"/>
          <w:spacing w:val="-15"/>
          <w:w w:val="105"/>
          <w:highlight w:val="yellow"/>
        </w:rPr>
        <w:t xml:space="preserve"> </w:t>
      </w:r>
      <w:r w:rsidRPr="002B76AB">
        <w:rPr>
          <w:color w:val="071D25"/>
          <w:w w:val="105"/>
          <w:highlight w:val="yellow"/>
        </w:rPr>
        <w:t>place</w:t>
      </w:r>
      <w:r w:rsidRPr="002B76AB">
        <w:rPr>
          <w:color w:val="071D25"/>
          <w:spacing w:val="-15"/>
          <w:w w:val="105"/>
          <w:highlight w:val="yellow"/>
        </w:rPr>
        <w:t xml:space="preserve"> </w:t>
      </w:r>
      <w:r w:rsidRPr="002B76AB">
        <w:rPr>
          <w:color w:val="071D25"/>
          <w:w w:val="105"/>
          <w:highlight w:val="yellow"/>
        </w:rPr>
        <w:t>in</w:t>
      </w:r>
      <w:r w:rsidRPr="002B76AB">
        <w:rPr>
          <w:color w:val="071D25"/>
          <w:spacing w:val="-15"/>
          <w:w w:val="105"/>
          <w:highlight w:val="yellow"/>
        </w:rPr>
        <w:t xml:space="preserve"> </w:t>
      </w:r>
      <w:r w:rsidRPr="002B76AB">
        <w:rPr>
          <w:color w:val="071D25"/>
          <w:w w:val="105"/>
          <w:highlight w:val="yellow"/>
        </w:rPr>
        <w:t>the</w:t>
      </w:r>
      <w:r w:rsidRPr="002B76AB">
        <w:rPr>
          <w:color w:val="071D25"/>
          <w:spacing w:val="-15"/>
          <w:w w:val="105"/>
          <w:highlight w:val="yellow"/>
        </w:rPr>
        <w:t xml:space="preserve"> </w:t>
      </w:r>
      <w:r w:rsidRPr="002B76AB">
        <w:rPr>
          <w:color w:val="071D25"/>
          <w:w w:val="105"/>
          <w:highlight w:val="yellow"/>
        </w:rPr>
        <w:t>near future and we are looking forward to working together</w:t>
      </w:r>
      <w:r w:rsidRPr="002B76AB">
        <w:rPr>
          <w:color w:val="071D25"/>
          <w:spacing w:val="-13"/>
          <w:w w:val="105"/>
          <w:highlight w:val="yellow"/>
        </w:rPr>
        <w:t xml:space="preserve"> </w:t>
      </w:r>
      <w:r w:rsidRPr="002B76AB">
        <w:rPr>
          <w:color w:val="071D25"/>
          <w:w w:val="105"/>
          <w:highlight w:val="yellow"/>
        </w:rPr>
        <w:t>on</w:t>
      </w:r>
      <w:r w:rsidRPr="002B76AB">
        <w:rPr>
          <w:color w:val="071D25"/>
          <w:spacing w:val="-13"/>
          <w:w w:val="105"/>
          <w:highlight w:val="yellow"/>
        </w:rPr>
        <w:t xml:space="preserve"> </w:t>
      </w:r>
      <w:r w:rsidRPr="002B76AB">
        <w:rPr>
          <w:color w:val="071D25"/>
          <w:w w:val="105"/>
          <w:highlight w:val="yellow"/>
        </w:rPr>
        <w:t>the</w:t>
      </w:r>
      <w:r w:rsidRPr="002B76AB">
        <w:rPr>
          <w:color w:val="071D25"/>
          <w:spacing w:val="-13"/>
          <w:w w:val="105"/>
          <w:highlight w:val="yellow"/>
        </w:rPr>
        <w:t xml:space="preserve"> </w:t>
      </w:r>
      <w:r w:rsidRPr="002B76AB">
        <w:rPr>
          <w:color w:val="071D25"/>
          <w:w w:val="105"/>
          <w:highlight w:val="yellow"/>
        </w:rPr>
        <w:t>next</w:t>
      </w:r>
      <w:r w:rsidRPr="002B76AB">
        <w:rPr>
          <w:color w:val="071D25"/>
          <w:spacing w:val="-13"/>
          <w:w w:val="105"/>
          <w:highlight w:val="yellow"/>
        </w:rPr>
        <w:t xml:space="preserve"> </w:t>
      </w:r>
      <w:r w:rsidRPr="002B76AB">
        <w:rPr>
          <w:color w:val="071D25"/>
          <w:w w:val="105"/>
          <w:highlight w:val="yellow"/>
        </w:rPr>
        <w:t>phase</w:t>
      </w:r>
      <w:r w:rsidRPr="002B76AB">
        <w:rPr>
          <w:color w:val="071D25"/>
          <w:spacing w:val="-13"/>
          <w:w w:val="105"/>
          <w:highlight w:val="yellow"/>
        </w:rPr>
        <w:t xml:space="preserve"> </w:t>
      </w:r>
      <w:r w:rsidRPr="002B76AB">
        <w:rPr>
          <w:color w:val="071D25"/>
          <w:w w:val="105"/>
          <w:highlight w:val="yellow"/>
        </w:rPr>
        <w:t>of</w:t>
      </w:r>
      <w:r w:rsidRPr="002B76AB">
        <w:rPr>
          <w:color w:val="071D25"/>
          <w:spacing w:val="-13"/>
          <w:w w:val="105"/>
          <w:highlight w:val="yellow"/>
        </w:rPr>
        <w:t xml:space="preserve"> </w:t>
      </w:r>
      <w:r w:rsidRPr="002B76AB">
        <w:rPr>
          <w:color w:val="071D25"/>
          <w:w w:val="105"/>
          <w:highlight w:val="yellow"/>
        </w:rPr>
        <w:t>the</w:t>
      </w:r>
      <w:r w:rsidRPr="002B76AB">
        <w:rPr>
          <w:color w:val="071D25"/>
          <w:spacing w:val="-13"/>
          <w:w w:val="105"/>
          <w:highlight w:val="yellow"/>
        </w:rPr>
        <w:t xml:space="preserve"> </w:t>
      </w:r>
      <w:r w:rsidRPr="002B76AB">
        <w:rPr>
          <w:color w:val="071D25"/>
          <w:w w:val="105"/>
          <w:highlight w:val="yellow"/>
        </w:rPr>
        <w:t>upgrade.</w:t>
      </w:r>
    </w:p>
    <w:p w:rsidR="00E5681F" w:rsidRDefault="00E5681F">
      <w:pPr>
        <w:spacing w:line="261" w:lineRule="auto"/>
        <w:sectPr w:rsidR="00E5681F">
          <w:type w:val="continuous"/>
          <w:pgSz w:w="11910" w:h="16840"/>
          <w:pgMar w:top="0" w:right="0" w:bottom="920" w:left="0" w:header="720" w:footer="720" w:gutter="0"/>
          <w:cols w:num="3" w:space="720" w:equalWidth="0">
            <w:col w:w="4006" w:space="40"/>
            <w:col w:w="3586" w:space="40"/>
            <w:col w:w="4238"/>
          </w:cols>
        </w:sectPr>
      </w:pPr>
    </w:p>
    <w:p w:rsidR="00E5681F" w:rsidRDefault="00E5681F">
      <w:pPr>
        <w:rPr>
          <w:rFonts w:ascii="Arial" w:eastAsia="Arial" w:hAnsi="Arial" w:cs="Arial"/>
          <w:sz w:val="20"/>
          <w:szCs w:val="20"/>
        </w:rPr>
      </w:pPr>
    </w:p>
    <w:p w:rsidR="00E5681F" w:rsidRDefault="00E5681F">
      <w:pPr>
        <w:rPr>
          <w:rFonts w:ascii="Arial" w:eastAsia="Arial" w:hAnsi="Arial" w:cs="Arial"/>
          <w:sz w:val="20"/>
          <w:szCs w:val="20"/>
        </w:rPr>
      </w:pPr>
    </w:p>
    <w:p w:rsidR="00E5681F" w:rsidRDefault="008B4847">
      <w:pPr>
        <w:spacing w:before="10"/>
        <w:rPr>
          <w:rFonts w:ascii="Arial" w:eastAsia="Arial" w:hAnsi="Arial" w:cs="Arial"/>
          <w:sz w:val="10"/>
          <w:szCs w:val="10"/>
        </w:rPr>
      </w:pPr>
      <w:r>
        <w:rPr>
          <w:rFonts w:ascii="Arial"/>
          <w:noProof/>
          <w:sz w:val="20"/>
          <w:lang w:val="en-GB" w:eastAsia="en-GB"/>
        </w:rPr>
        <w:drawing>
          <wp:anchor distT="0" distB="0" distL="114300" distR="114300" simplePos="0" relativeHeight="251658752" behindDoc="0" locked="0" layoutInCell="1" allowOverlap="1" wp14:anchorId="4D31DB88" wp14:editId="0CBFCF6B">
            <wp:simplePos x="0" y="0"/>
            <wp:positionH relativeFrom="column">
              <wp:posOffset>2689860</wp:posOffset>
            </wp:positionH>
            <wp:positionV relativeFrom="paragraph">
              <wp:posOffset>76835</wp:posOffset>
            </wp:positionV>
            <wp:extent cx="4480560" cy="2653665"/>
            <wp:effectExtent l="0" t="0" r="0" b="0"/>
            <wp:wrapThrough wrapText="bothSides">
              <wp:wrapPolygon edited="0">
                <wp:start x="0" y="0"/>
                <wp:lineTo x="0" y="21398"/>
                <wp:lineTo x="21490" y="21398"/>
                <wp:lineTo x="21490" y="0"/>
                <wp:lineTo x="0" y="0"/>
              </wp:wrapPolygon>
            </wp:wrapThrough>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12">
                      <a:extLst>
                        <a:ext uri="{28A0092B-C50C-407E-A947-70E740481C1C}">
                          <a14:useLocalDpi xmlns:a14="http://schemas.microsoft.com/office/drawing/2010/main" val="0"/>
                        </a:ext>
                      </a:extLst>
                    </a:blip>
                    <a:stretch>
                      <a:fillRect/>
                    </a:stretch>
                  </pic:blipFill>
                  <pic:spPr>
                    <a:xfrm>
                      <a:off x="0" y="0"/>
                      <a:ext cx="4480560" cy="2653665"/>
                    </a:xfrm>
                    <a:prstGeom prst="rect">
                      <a:avLst/>
                    </a:prstGeom>
                  </pic:spPr>
                </pic:pic>
              </a:graphicData>
            </a:graphic>
            <wp14:sizeRelH relativeFrom="page">
              <wp14:pctWidth>0</wp14:pctWidth>
            </wp14:sizeRelH>
            <wp14:sizeRelV relativeFrom="page">
              <wp14:pctHeight>0</wp14:pctHeight>
            </wp14:sizeRelV>
          </wp:anchor>
        </w:drawing>
      </w:r>
    </w:p>
    <w:p w:rsidR="00E5681F" w:rsidRDefault="00F068B1">
      <w:pPr>
        <w:tabs>
          <w:tab w:val="left" w:pos="4233"/>
        </w:tabs>
        <w:ind w:left="566"/>
        <w:rPr>
          <w:rFonts w:ascii="Arial" w:eastAsia="Arial" w:hAnsi="Arial" w:cs="Arial"/>
          <w:sz w:val="20"/>
          <w:szCs w:val="20"/>
        </w:rPr>
      </w:pPr>
      <w:r>
        <w:rPr>
          <w:rFonts w:ascii="Arial"/>
          <w:noProof/>
          <w:position w:val="12"/>
          <w:sz w:val="20"/>
          <w:lang w:val="en-GB" w:eastAsia="en-GB"/>
        </w:rPr>
        <w:drawing>
          <wp:inline distT="0" distB="0" distL="0" distR="0" wp14:anchorId="22554105" wp14:editId="3BAC1038">
            <wp:extent cx="2087880" cy="2653969"/>
            <wp:effectExtent l="0" t="0" r="0" b="0"/>
            <wp:docPr id="1"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jpeg"/>
                    <pic:cNvPicPr/>
                  </pic:nvPicPr>
                  <pic:blipFill>
                    <a:blip r:embed="rId13">
                      <a:extLst>
                        <a:ext uri="{28A0092B-C50C-407E-A947-70E740481C1C}">
                          <a14:useLocalDpi xmlns:a14="http://schemas.microsoft.com/office/drawing/2010/main" val="0"/>
                        </a:ext>
                      </a:extLst>
                    </a:blip>
                    <a:stretch>
                      <a:fillRect/>
                    </a:stretch>
                  </pic:blipFill>
                  <pic:spPr>
                    <a:xfrm>
                      <a:off x="0" y="0"/>
                      <a:ext cx="2090847" cy="2657740"/>
                    </a:xfrm>
                    <a:prstGeom prst="rect">
                      <a:avLst/>
                    </a:prstGeom>
                  </pic:spPr>
                </pic:pic>
              </a:graphicData>
            </a:graphic>
          </wp:inline>
        </w:drawing>
      </w:r>
      <w:r>
        <w:rPr>
          <w:rFonts w:ascii="Arial"/>
          <w:position w:val="12"/>
          <w:sz w:val="20"/>
        </w:rPr>
        <w:tab/>
      </w:r>
    </w:p>
    <w:sectPr w:rsidR="00E5681F">
      <w:type w:val="continuous"/>
      <w:pgSz w:w="11910" w:h="16840"/>
      <w:pgMar w:top="0" w:right="0" w:bottom="920" w:left="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10E9" w:rsidRDefault="00C610E9">
      <w:r>
        <w:separator/>
      </w:r>
    </w:p>
  </w:endnote>
  <w:endnote w:type="continuationSeparator" w:id="0">
    <w:p w:rsidR="00C610E9" w:rsidRDefault="00C610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681F" w:rsidRDefault="00C610E9">
    <w:pPr>
      <w:spacing w:line="14" w:lineRule="auto"/>
      <w:rPr>
        <w:sz w:val="20"/>
        <w:szCs w:val="20"/>
      </w:rPr>
    </w:pPr>
    <w:r>
      <w:pict>
        <v:group id="_x0000_s2052" style="position:absolute;margin-left:0;margin-top:793.8pt;width:595.3pt;height:48.15pt;z-index:-5440;mso-position-horizontal-relative:page;mso-position-vertical-relative:page" coordorigin=",15876" coordsize="11906,963">
          <v:shape id="_x0000_s2053" style="position:absolute;top:15876;width:11906;height:963" coordorigin=",15876" coordsize="11906,963" path="m,16838r11906,l11906,15876,,15876r,962xe" fillcolor="#231f20" stroked="f">
            <v:path arrowok="t"/>
          </v:shape>
          <w10:wrap anchorx="page" anchory="page"/>
        </v:group>
      </w:pict>
    </w:r>
    <w:r>
      <w:pict>
        <v:shapetype id="_x0000_t202" coordsize="21600,21600" o:spt="202" path="m,l,21600r21600,l21600,xe">
          <v:stroke joinstyle="miter"/>
          <v:path gradientshapeok="t" o:connecttype="rect"/>
        </v:shapetype>
        <v:shape id="_x0000_s2051" type="#_x0000_t202" style="position:absolute;margin-left:259.5pt;margin-top:801.45pt;width:133.25pt;height:32pt;z-index:-5416;mso-position-horizontal-relative:page;mso-position-vertical-relative:page" filled="f" stroked="f">
          <v:textbox inset="0,0,0,0">
            <w:txbxContent>
              <w:p w:rsidR="00E5681F" w:rsidRDefault="00F068B1">
                <w:pPr>
                  <w:spacing w:before="4"/>
                  <w:ind w:left="20"/>
                  <w:rPr>
                    <w:rFonts w:ascii="Arial" w:eastAsia="Arial" w:hAnsi="Arial" w:cs="Arial"/>
                    <w:sz w:val="12"/>
                    <w:szCs w:val="12"/>
                  </w:rPr>
                </w:pPr>
                <w:r>
                  <w:rPr>
                    <w:rFonts w:ascii="Arial"/>
                    <w:b/>
                    <w:color w:val="088675"/>
                    <w:sz w:val="12"/>
                  </w:rPr>
                  <w:t>Victoria</w:t>
                </w:r>
              </w:p>
              <w:p w:rsidR="00E5681F" w:rsidRDefault="00F068B1">
                <w:pPr>
                  <w:spacing w:before="22"/>
                  <w:ind w:left="20"/>
                  <w:rPr>
                    <w:rFonts w:ascii="Arial" w:eastAsia="Arial" w:hAnsi="Arial" w:cs="Arial"/>
                    <w:sz w:val="12"/>
                    <w:szCs w:val="12"/>
                  </w:rPr>
                </w:pPr>
                <w:r>
                  <w:rPr>
                    <w:rFonts w:ascii="Arial"/>
                    <w:b/>
                    <w:color w:val="FFFFFF"/>
                    <w:w w:val="105"/>
                    <w:sz w:val="12"/>
                  </w:rPr>
                  <w:t>Phone: 03 5248</w:t>
                </w:r>
                <w:r>
                  <w:rPr>
                    <w:rFonts w:ascii="Arial"/>
                    <w:b/>
                    <w:color w:val="FFFFFF"/>
                    <w:spacing w:val="2"/>
                    <w:w w:val="105"/>
                    <w:sz w:val="12"/>
                  </w:rPr>
                  <w:t xml:space="preserve"> </w:t>
                </w:r>
                <w:r>
                  <w:rPr>
                    <w:rFonts w:ascii="Arial"/>
                    <w:b/>
                    <w:color w:val="FFFFFF"/>
                    <w:w w:val="105"/>
                    <w:sz w:val="12"/>
                  </w:rPr>
                  <w:t>8009</w:t>
                </w:r>
              </w:p>
              <w:p w:rsidR="00E5681F" w:rsidRDefault="00F068B1">
                <w:pPr>
                  <w:spacing w:before="22"/>
                  <w:ind w:left="20"/>
                  <w:rPr>
                    <w:rFonts w:ascii="Arial" w:eastAsia="Arial" w:hAnsi="Arial" w:cs="Arial"/>
                    <w:sz w:val="12"/>
                    <w:szCs w:val="12"/>
                  </w:rPr>
                </w:pPr>
                <w:r>
                  <w:rPr>
                    <w:rFonts w:ascii="Arial"/>
                    <w:b/>
                    <w:color w:val="FFFFFF"/>
                    <w:sz w:val="12"/>
                  </w:rPr>
                  <w:t>Fax: 03 5248</w:t>
                </w:r>
                <w:r>
                  <w:rPr>
                    <w:rFonts w:ascii="Arial"/>
                    <w:b/>
                    <w:color w:val="FFFFFF"/>
                    <w:spacing w:val="23"/>
                    <w:sz w:val="12"/>
                  </w:rPr>
                  <w:t xml:space="preserve"> </w:t>
                </w:r>
                <w:r>
                  <w:rPr>
                    <w:rFonts w:ascii="Arial"/>
                    <w:b/>
                    <w:color w:val="FFFFFF"/>
                    <w:sz w:val="12"/>
                  </w:rPr>
                  <w:t>8010</w:t>
                </w:r>
              </w:p>
              <w:p w:rsidR="00E5681F" w:rsidRDefault="00F068B1">
                <w:pPr>
                  <w:spacing w:before="22"/>
                  <w:ind w:left="20"/>
                  <w:rPr>
                    <w:rFonts w:ascii="Arial" w:eastAsia="Arial" w:hAnsi="Arial" w:cs="Arial"/>
                    <w:sz w:val="12"/>
                    <w:szCs w:val="12"/>
                  </w:rPr>
                </w:pPr>
                <w:r>
                  <w:rPr>
                    <w:rFonts w:ascii="Arial"/>
                    <w:b/>
                    <w:color w:val="FFFFFF"/>
                    <w:sz w:val="12"/>
                  </w:rPr>
                  <w:t xml:space="preserve">Mail: PO Box 302 Ocean Grove, </w:t>
                </w:r>
                <w:proofErr w:type="gramStart"/>
                <w:r>
                  <w:rPr>
                    <w:rFonts w:ascii="Arial"/>
                    <w:b/>
                    <w:color w:val="FFFFFF"/>
                    <w:sz w:val="12"/>
                  </w:rPr>
                  <w:t xml:space="preserve">3226 </w:t>
                </w:r>
                <w:r>
                  <w:rPr>
                    <w:rFonts w:ascii="Arial"/>
                    <w:b/>
                    <w:color w:val="FFFFFF"/>
                    <w:spacing w:val="12"/>
                    <w:sz w:val="12"/>
                  </w:rPr>
                  <w:t xml:space="preserve"> </w:t>
                </w:r>
                <w:r>
                  <w:rPr>
                    <w:rFonts w:ascii="Arial"/>
                    <w:b/>
                    <w:color w:val="FFFFFF"/>
                    <w:sz w:val="12"/>
                  </w:rPr>
                  <w:t>Victoria</w:t>
                </w:r>
                <w:proofErr w:type="gramEnd"/>
              </w:p>
            </w:txbxContent>
          </v:textbox>
          <w10:wrap anchorx="page" anchory="page"/>
        </v:shape>
      </w:pict>
    </w:r>
    <w:r>
      <w:pict>
        <v:shape id="_x0000_s2050" type="#_x0000_t202" style="position:absolute;margin-left:431.45pt;margin-top:801.45pt;width:107.95pt;height:32pt;z-index:-5392;mso-position-horizontal-relative:page;mso-position-vertical-relative:page" filled="f" stroked="f">
          <v:textbox inset="0,0,0,0">
            <w:txbxContent>
              <w:p w:rsidR="00E5681F" w:rsidRDefault="00F068B1">
                <w:pPr>
                  <w:spacing w:before="4" w:line="278" w:lineRule="auto"/>
                  <w:ind w:left="20" w:right="912"/>
                  <w:rPr>
                    <w:rFonts w:ascii="Arial" w:eastAsia="Arial" w:hAnsi="Arial" w:cs="Arial"/>
                    <w:sz w:val="12"/>
                    <w:szCs w:val="12"/>
                  </w:rPr>
                </w:pPr>
                <w:r>
                  <w:rPr>
                    <w:rFonts w:ascii="Arial"/>
                    <w:b/>
                    <w:color w:val="088675"/>
                    <w:w w:val="105"/>
                    <w:sz w:val="12"/>
                  </w:rPr>
                  <w:t xml:space="preserve">Northern Territory </w:t>
                </w:r>
                <w:r>
                  <w:rPr>
                    <w:rFonts w:ascii="Arial"/>
                    <w:b/>
                    <w:color w:val="FFFFFF"/>
                    <w:w w:val="105"/>
                    <w:sz w:val="12"/>
                  </w:rPr>
                  <w:t>Phone: 08 8941</w:t>
                </w:r>
                <w:r>
                  <w:rPr>
                    <w:rFonts w:ascii="Arial"/>
                    <w:b/>
                    <w:color w:val="FFFFFF"/>
                    <w:spacing w:val="-17"/>
                    <w:w w:val="105"/>
                    <w:sz w:val="12"/>
                  </w:rPr>
                  <w:t xml:space="preserve"> </w:t>
                </w:r>
                <w:r>
                  <w:rPr>
                    <w:rFonts w:ascii="Arial"/>
                    <w:b/>
                    <w:color w:val="FFFFFF"/>
                    <w:w w:val="105"/>
                    <w:sz w:val="12"/>
                  </w:rPr>
                  <w:t>5833</w:t>
                </w:r>
              </w:p>
              <w:p w:rsidR="00E5681F" w:rsidRDefault="00F068B1">
                <w:pPr>
                  <w:ind w:left="20"/>
                  <w:rPr>
                    <w:rFonts w:ascii="Arial" w:eastAsia="Arial" w:hAnsi="Arial" w:cs="Arial"/>
                    <w:sz w:val="12"/>
                    <w:szCs w:val="12"/>
                  </w:rPr>
                </w:pPr>
                <w:r>
                  <w:rPr>
                    <w:rFonts w:ascii="Arial"/>
                    <w:b/>
                    <w:color w:val="FFFFFF"/>
                    <w:sz w:val="12"/>
                  </w:rPr>
                  <w:t>Fax: 08 8941</w:t>
                </w:r>
                <w:r>
                  <w:rPr>
                    <w:rFonts w:ascii="Arial"/>
                    <w:b/>
                    <w:color w:val="FFFFFF"/>
                    <w:spacing w:val="22"/>
                    <w:sz w:val="12"/>
                  </w:rPr>
                  <w:t xml:space="preserve"> </w:t>
                </w:r>
                <w:r>
                  <w:rPr>
                    <w:rFonts w:ascii="Arial"/>
                    <w:b/>
                    <w:color w:val="FFFFFF"/>
                    <w:sz w:val="12"/>
                  </w:rPr>
                  <w:t>9633</w:t>
                </w:r>
              </w:p>
              <w:p w:rsidR="00E5681F" w:rsidRDefault="00F068B1">
                <w:pPr>
                  <w:spacing w:before="22"/>
                  <w:ind w:left="20"/>
                  <w:rPr>
                    <w:rFonts w:ascii="Arial" w:eastAsia="Arial" w:hAnsi="Arial" w:cs="Arial"/>
                    <w:sz w:val="12"/>
                    <w:szCs w:val="12"/>
                  </w:rPr>
                </w:pPr>
                <w:r>
                  <w:rPr>
                    <w:rFonts w:ascii="Arial"/>
                    <w:b/>
                    <w:color w:val="FFFFFF"/>
                    <w:sz w:val="12"/>
                  </w:rPr>
                  <w:t xml:space="preserve">Mail: PO Box 3022 Darwin, </w:t>
                </w:r>
                <w:proofErr w:type="gramStart"/>
                <w:r>
                  <w:rPr>
                    <w:rFonts w:ascii="Arial"/>
                    <w:b/>
                    <w:color w:val="FFFFFF"/>
                    <w:sz w:val="12"/>
                  </w:rPr>
                  <w:t xml:space="preserve">0801 </w:t>
                </w:r>
                <w:r>
                  <w:rPr>
                    <w:rFonts w:ascii="Arial"/>
                    <w:b/>
                    <w:color w:val="FFFFFF"/>
                    <w:spacing w:val="2"/>
                    <w:sz w:val="12"/>
                  </w:rPr>
                  <w:t xml:space="preserve"> </w:t>
                </w:r>
                <w:r>
                  <w:rPr>
                    <w:rFonts w:ascii="Arial"/>
                    <w:b/>
                    <w:color w:val="FFFFFF"/>
                    <w:sz w:val="12"/>
                  </w:rPr>
                  <w:t>N.T.</w:t>
                </w:r>
                <w:proofErr w:type="gramEnd"/>
              </w:p>
            </w:txbxContent>
          </v:textbox>
          <w10:wrap anchorx="page" anchory="page"/>
        </v:shape>
      </w:pict>
    </w:r>
    <w:r>
      <w:pict>
        <v:shape id="_x0000_s2049" type="#_x0000_t202" style="position:absolute;margin-left:48.15pt;margin-top:813.15pt;width:143.7pt;height:15.1pt;z-index:-5368;mso-position-horizontal-relative:page;mso-position-vertical-relative:page" filled="f" stroked="f">
          <v:textbox inset="0,0,0,0">
            <w:txbxContent>
              <w:p w:rsidR="00E5681F" w:rsidRDefault="00C610E9">
                <w:pPr>
                  <w:spacing w:line="286" w:lineRule="exact"/>
                  <w:ind w:left="20"/>
                  <w:rPr>
                    <w:rFonts w:ascii="Arial" w:eastAsia="Arial" w:hAnsi="Arial" w:cs="Arial"/>
                    <w:sz w:val="26"/>
                    <w:szCs w:val="26"/>
                  </w:rPr>
                </w:pPr>
                <w:hyperlink r:id="rId1">
                  <w:r w:rsidR="00F068B1">
                    <w:rPr>
                      <w:rFonts w:ascii="Arial"/>
                      <w:b/>
                      <w:color w:val="088675"/>
                      <w:sz w:val="26"/>
                    </w:rPr>
                    <w:t>www.supercity.com.au</w:t>
                  </w:r>
                </w:hyperlink>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10E9" w:rsidRDefault="00C610E9">
      <w:r>
        <w:separator/>
      </w:r>
    </w:p>
  </w:footnote>
  <w:footnote w:type="continuationSeparator" w:id="0">
    <w:p w:rsidR="00C610E9" w:rsidRDefault="00C610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0A36AD"/>
    <w:multiLevelType w:val="hybridMultilevel"/>
    <w:tmpl w:val="A7B41576"/>
    <w:lvl w:ilvl="0" w:tplc="08090001">
      <w:start w:val="1"/>
      <w:numFmt w:val="bullet"/>
      <w:lvlText w:val=""/>
      <w:lvlJc w:val="left"/>
      <w:pPr>
        <w:ind w:left="1286" w:hanging="360"/>
      </w:pPr>
      <w:rPr>
        <w:rFonts w:ascii="Symbol" w:hAnsi="Symbol" w:hint="default"/>
      </w:rPr>
    </w:lvl>
    <w:lvl w:ilvl="1" w:tplc="08090003" w:tentative="1">
      <w:start w:val="1"/>
      <w:numFmt w:val="bullet"/>
      <w:lvlText w:val="o"/>
      <w:lvlJc w:val="left"/>
      <w:pPr>
        <w:ind w:left="2006" w:hanging="360"/>
      </w:pPr>
      <w:rPr>
        <w:rFonts w:ascii="Courier New" w:hAnsi="Courier New" w:cs="Courier New" w:hint="default"/>
      </w:rPr>
    </w:lvl>
    <w:lvl w:ilvl="2" w:tplc="08090005" w:tentative="1">
      <w:start w:val="1"/>
      <w:numFmt w:val="bullet"/>
      <w:lvlText w:val=""/>
      <w:lvlJc w:val="left"/>
      <w:pPr>
        <w:ind w:left="2726" w:hanging="360"/>
      </w:pPr>
      <w:rPr>
        <w:rFonts w:ascii="Wingdings" w:hAnsi="Wingdings" w:hint="default"/>
      </w:rPr>
    </w:lvl>
    <w:lvl w:ilvl="3" w:tplc="08090001" w:tentative="1">
      <w:start w:val="1"/>
      <w:numFmt w:val="bullet"/>
      <w:lvlText w:val=""/>
      <w:lvlJc w:val="left"/>
      <w:pPr>
        <w:ind w:left="3446" w:hanging="360"/>
      </w:pPr>
      <w:rPr>
        <w:rFonts w:ascii="Symbol" w:hAnsi="Symbol" w:hint="default"/>
      </w:rPr>
    </w:lvl>
    <w:lvl w:ilvl="4" w:tplc="08090003" w:tentative="1">
      <w:start w:val="1"/>
      <w:numFmt w:val="bullet"/>
      <w:lvlText w:val="o"/>
      <w:lvlJc w:val="left"/>
      <w:pPr>
        <w:ind w:left="4166" w:hanging="360"/>
      </w:pPr>
      <w:rPr>
        <w:rFonts w:ascii="Courier New" w:hAnsi="Courier New" w:cs="Courier New" w:hint="default"/>
      </w:rPr>
    </w:lvl>
    <w:lvl w:ilvl="5" w:tplc="08090005" w:tentative="1">
      <w:start w:val="1"/>
      <w:numFmt w:val="bullet"/>
      <w:lvlText w:val=""/>
      <w:lvlJc w:val="left"/>
      <w:pPr>
        <w:ind w:left="4886" w:hanging="360"/>
      </w:pPr>
      <w:rPr>
        <w:rFonts w:ascii="Wingdings" w:hAnsi="Wingdings" w:hint="default"/>
      </w:rPr>
    </w:lvl>
    <w:lvl w:ilvl="6" w:tplc="08090001" w:tentative="1">
      <w:start w:val="1"/>
      <w:numFmt w:val="bullet"/>
      <w:lvlText w:val=""/>
      <w:lvlJc w:val="left"/>
      <w:pPr>
        <w:ind w:left="5606" w:hanging="360"/>
      </w:pPr>
      <w:rPr>
        <w:rFonts w:ascii="Symbol" w:hAnsi="Symbol" w:hint="default"/>
      </w:rPr>
    </w:lvl>
    <w:lvl w:ilvl="7" w:tplc="08090003" w:tentative="1">
      <w:start w:val="1"/>
      <w:numFmt w:val="bullet"/>
      <w:lvlText w:val="o"/>
      <w:lvlJc w:val="left"/>
      <w:pPr>
        <w:ind w:left="6326" w:hanging="360"/>
      </w:pPr>
      <w:rPr>
        <w:rFonts w:ascii="Courier New" w:hAnsi="Courier New" w:cs="Courier New" w:hint="default"/>
      </w:rPr>
    </w:lvl>
    <w:lvl w:ilvl="8" w:tplc="08090005" w:tentative="1">
      <w:start w:val="1"/>
      <w:numFmt w:val="bullet"/>
      <w:lvlText w:val=""/>
      <w:lvlJc w:val="left"/>
      <w:pPr>
        <w:ind w:left="7046" w:hanging="360"/>
      </w:pPr>
      <w:rPr>
        <w:rFonts w:ascii="Wingdings" w:hAnsi="Wingdings" w:hint="default"/>
      </w:rPr>
    </w:lvl>
  </w:abstractNum>
  <w:abstractNum w:abstractNumId="1" w15:restartNumberingAfterBreak="0">
    <w:nsid w:val="4AA2651A"/>
    <w:multiLevelType w:val="hybridMultilevel"/>
    <w:tmpl w:val="AB205AB8"/>
    <w:lvl w:ilvl="0" w:tplc="B9BCDB72">
      <w:start w:val="1"/>
      <w:numFmt w:val="bullet"/>
      <w:lvlText w:val="•"/>
      <w:lvlJc w:val="left"/>
      <w:pPr>
        <w:ind w:left="447" w:hanging="260"/>
      </w:pPr>
      <w:rPr>
        <w:rFonts w:ascii="Arial" w:eastAsia="Arial" w:hAnsi="Arial" w:hint="default"/>
        <w:w w:val="131"/>
      </w:rPr>
    </w:lvl>
    <w:lvl w:ilvl="1" w:tplc="57C47382">
      <w:start w:val="1"/>
      <w:numFmt w:val="bullet"/>
      <w:lvlText w:val="•"/>
      <w:lvlJc w:val="left"/>
      <w:pPr>
        <w:ind w:left="540" w:hanging="260"/>
      </w:pPr>
      <w:rPr>
        <w:rFonts w:hint="default"/>
      </w:rPr>
    </w:lvl>
    <w:lvl w:ilvl="2" w:tplc="CA62CE5A">
      <w:start w:val="1"/>
      <w:numFmt w:val="bullet"/>
      <w:lvlText w:val="•"/>
      <w:lvlJc w:val="left"/>
      <w:pPr>
        <w:ind w:left="881" w:hanging="260"/>
      </w:pPr>
      <w:rPr>
        <w:rFonts w:hint="default"/>
      </w:rPr>
    </w:lvl>
    <w:lvl w:ilvl="3" w:tplc="DBA6EFCC">
      <w:start w:val="1"/>
      <w:numFmt w:val="bullet"/>
      <w:lvlText w:val="•"/>
      <w:lvlJc w:val="left"/>
      <w:pPr>
        <w:ind w:left="1222" w:hanging="260"/>
      </w:pPr>
      <w:rPr>
        <w:rFonts w:hint="default"/>
      </w:rPr>
    </w:lvl>
    <w:lvl w:ilvl="4" w:tplc="F2344942">
      <w:start w:val="1"/>
      <w:numFmt w:val="bullet"/>
      <w:lvlText w:val="•"/>
      <w:lvlJc w:val="left"/>
      <w:pPr>
        <w:ind w:left="1563" w:hanging="260"/>
      </w:pPr>
      <w:rPr>
        <w:rFonts w:hint="default"/>
      </w:rPr>
    </w:lvl>
    <w:lvl w:ilvl="5" w:tplc="C818DCEA">
      <w:start w:val="1"/>
      <w:numFmt w:val="bullet"/>
      <w:lvlText w:val="•"/>
      <w:lvlJc w:val="left"/>
      <w:pPr>
        <w:ind w:left="1905" w:hanging="260"/>
      </w:pPr>
      <w:rPr>
        <w:rFonts w:hint="default"/>
      </w:rPr>
    </w:lvl>
    <w:lvl w:ilvl="6" w:tplc="C05279C4">
      <w:start w:val="1"/>
      <w:numFmt w:val="bullet"/>
      <w:lvlText w:val="•"/>
      <w:lvlJc w:val="left"/>
      <w:pPr>
        <w:ind w:left="2246" w:hanging="260"/>
      </w:pPr>
      <w:rPr>
        <w:rFonts w:hint="default"/>
      </w:rPr>
    </w:lvl>
    <w:lvl w:ilvl="7" w:tplc="BFAE1E86">
      <w:start w:val="1"/>
      <w:numFmt w:val="bullet"/>
      <w:lvlText w:val="•"/>
      <w:lvlJc w:val="left"/>
      <w:pPr>
        <w:ind w:left="2587" w:hanging="260"/>
      </w:pPr>
      <w:rPr>
        <w:rFonts w:hint="default"/>
      </w:rPr>
    </w:lvl>
    <w:lvl w:ilvl="8" w:tplc="77403E36">
      <w:start w:val="1"/>
      <w:numFmt w:val="bullet"/>
      <w:lvlText w:val="•"/>
      <w:lvlJc w:val="left"/>
      <w:pPr>
        <w:ind w:left="2928" w:hanging="260"/>
      </w:pPr>
      <w:rPr>
        <w:rFonts w:hint="default"/>
      </w:rPr>
    </w:lvl>
  </w:abstractNum>
  <w:abstractNum w:abstractNumId="2" w15:restartNumberingAfterBreak="0">
    <w:nsid w:val="784F4688"/>
    <w:multiLevelType w:val="hybridMultilevel"/>
    <w:tmpl w:val="44B2C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E5681F"/>
    <w:rsid w:val="00107925"/>
    <w:rsid w:val="002B76AB"/>
    <w:rsid w:val="00361006"/>
    <w:rsid w:val="005D0091"/>
    <w:rsid w:val="006E234B"/>
    <w:rsid w:val="006F4BA3"/>
    <w:rsid w:val="007E449D"/>
    <w:rsid w:val="00870DD7"/>
    <w:rsid w:val="008B4847"/>
    <w:rsid w:val="008B5BE3"/>
    <w:rsid w:val="00A82B1A"/>
    <w:rsid w:val="00C01A07"/>
    <w:rsid w:val="00C610E9"/>
    <w:rsid w:val="00E5681F"/>
    <w:rsid w:val="00F068B1"/>
    <w:rsid w:val="00F42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4BCCE7C8-93C8-4195-8445-1E6DCE40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
    <w:qFormat/>
  </w:style>
  <w:style w:type="paragraph" w:styleId="Heading1">
    <w:name w:val="heading 1"/>
    <w:basedOn w:val="Normal"/>
    <w:uiPriority w:val="1"/>
    <w:qFormat/>
    <w:pPr>
      <w:spacing w:before="42"/>
      <w:ind w:left="566"/>
      <w:outlineLvl w:val="0"/>
    </w:pPr>
    <w:rPr>
      <w:rFonts w:ascii="Arial" w:eastAsia="Arial" w:hAnsi="Arial"/>
      <w:sz w:val="18"/>
      <w:szCs w:val="18"/>
    </w:rPr>
  </w:style>
  <w:style w:type="paragraph" w:styleId="Heading2">
    <w:name w:val="heading 2"/>
    <w:basedOn w:val="Normal"/>
    <w:uiPriority w:val="1"/>
    <w:qFormat/>
    <w:pPr>
      <w:spacing w:before="96"/>
      <w:ind w:left="187"/>
      <w:outlineLvl w:val="1"/>
    </w:pPr>
    <w:rPr>
      <w:rFonts w:ascii="Arial" w:eastAsia="Arial" w:hAnsi="Arial"/>
      <w:b/>
      <w:bCs/>
      <w:sz w:val="16"/>
      <w:szCs w:val="16"/>
    </w:rPr>
  </w:style>
  <w:style w:type="paragraph" w:styleId="Heading3">
    <w:name w:val="heading 3"/>
    <w:basedOn w:val="Normal"/>
    <w:next w:val="Normal"/>
    <w:link w:val="Heading3Char"/>
    <w:uiPriority w:val="9"/>
    <w:semiHidden/>
    <w:unhideWhenUsed/>
    <w:qFormat/>
    <w:rsid w:val="008B5BE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566"/>
    </w:pPr>
    <w:rPr>
      <w:rFonts w:ascii="Arial" w:eastAsia="Arial" w:hAnsi="Arial"/>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sid w:val="008B5BE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36106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5.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supercity.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E6164F-2E54-44F9-98DF-8A41A1107D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2016-06-25T10:27:00Z</dcterms:created>
  <dcterms:modified xsi:type="dcterms:W3CDTF">2016-07-04T04:34:00Z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2016-02-11T00:00:00Z</vt:filetime>
  </property>
  <property fmtid="{D5CDD505-2E9C-101B-9397-08002B2CF9AE}" pid="3" name="Creator">
    <vt:lpwstr>Adobe InDesign CC 2015 (Macintosh)</vt:lpwstr>
  </property>
  <property fmtid="{D5CDD505-2E9C-101B-9397-08002B2CF9AE}" pid="4" name="LastSaved">
    <vt:filetime>2016-06-09T00:00:00Z</vt:filetime>
  </property>
</Properties>
</file>